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105C6E" w:rsidP="00E006BE">
            <w:pPr>
              <w:jc w:val="center"/>
            </w:pPr>
            <w:r>
              <w:t>18.12.2018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Default="009B370F" w:rsidP="00E20A3C">
            <w:pPr>
              <w:tabs>
                <w:tab w:val="center" w:pos="2160"/>
              </w:tabs>
              <w:ind w:left="-108"/>
              <w:jc w:val="center"/>
            </w:pPr>
            <w:r>
              <w:t>53/50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5A7A34" w:rsidRDefault="005A7A34" w:rsidP="004A16DD">
            <w:pPr>
              <w:jc w:val="center"/>
              <w:rPr>
                <w:bCs/>
                <w:szCs w:val="28"/>
              </w:rPr>
            </w:pPr>
            <w:r w:rsidRPr="005A7A34">
              <w:rPr>
                <w:bCs/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</w:p>
          <w:p w:rsidR="005A7A34" w:rsidRDefault="005A7A34" w:rsidP="004A16DD">
            <w:pPr>
              <w:jc w:val="center"/>
              <w:rPr>
                <w:bCs/>
                <w:szCs w:val="28"/>
              </w:rPr>
            </w:pPr>
            <w:r w:rsidRPr="005A7A34">
              <w:rPr>
                <w:bCs/>
                <w:szCs w:val="28"/>
              </w:rPr>
              <w:t>от 2 декабря 2016 г. № 45/27 «Об установлении ОБЩЕСТВУ С ОГРАНИЧЕННО</w:t>
            </w:r>
            <w:r>
              <w:rPr>
                <w:bCs/>
                <w:szCs w:val="28"/>
              </w:rPr>
              <w:t>Й ОТВЕТСТВЕННОСТЬЮ «ВОДОКАНАЛ»,</w:t>
            </w:r>
          </w:p>
          <w:p w:rsidR="0085764D" w:rsidRPr="00FA37F8" w:rsidRDefault="005A7A34" w:rsidP="004A16DD">
            <w:pPr>
              <w:jc w:val="center"/>
              <w:rPr>
                <w:szCs w:val="28"/>
              </w:rPr>
            </w:pPr>
            <w:r w:rsidRPr="005A7A34">
              <w:rPr>
                <w:bCs/>
                <w:szCs w:val="28"/>
              </w:rPr>
              <w:t xml:space="preserve">г. Урень Нижегородской области, тарифов в сфере холодного водоснабжения для потребителей </w:t>
            </w:r>
            <w:proofErr w:type="spellStart"/>
            <w:r w:rsidRPr="005A7A34">
              <w:rPr>
                <w:bCs/>
                <w:szCs w:val="28"/>
              </w:rPr>
              <w:t>Уренского</w:t>
            </w:r>
            <w:proofErr w:type="spellEnd"/>
            <w:r w:rsidRPr="005A7A34">
              <w:rPr>
                <w:bCs/>
                <w:szCs w:val="28"/>
              </w:rPr>
              <w:t xml:space="preserve"> муниципального района Нижегородской области»</w:t>
            </w: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EC3D3E" w:rsidRDefault="00EC3D3E" w:rsidP="005A7A34">
      <w:pPr>
        <w:spacing w:line="276" w:lineRule="auto"/>
        <w:ind w:firstLine="720"/>
        <w:jc w:val="both"/>
        <w:rPr>
          <w:szCs w:val="24"/>
        </w:rPr>
      </w:pPr>
    </w:p>
    <w:p w:rsidR="005A7A34" w:rsidRPr="005A7A34" w:rsidRDefault="005A7A34" w:rsidP="005A7A34">
      <w:pPr>
        <w:spacing w:line="276" w:lineRule="auto"/>
        <w:ind w:firstLine="720"/>
        <w:jc w:val="both"/>
        <w:rPr>
          <w:szCs w:val="24"/>
        </w:rPr>
      </w:pPr>
      <w:proofErr w:type="gramStart"/>
      <w:r w:rsidRPr="005A7A34"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5A7A34">
        <w:rPr>
          <w:bCs/>
          <w:szCs w:val="24"/>
        </w:rPr>
        <w:t xml:space="preserve">ОБЩЕСТВОМ С ОГРАНИЧЕННОЙ ОТВЕТСТВЕННОСТЬЮ </w:t>
      </w:r>
      <w:r w:rsidRPr="005A7A34">
        <w:rPr>
          <w:szCs w:val="24"/>
        </w:rPr>
        <w:t>«ВОДОКАНАЛ»</w:t>
      </w:r>
      <w:r w:rsidRPr="005A7A34">
        <w:t xml:space="preserve"> </w:t>
      </w:r>
      <w:r w:rsidRPr="005A7A34">
        <w:rPr>
          <w:szCs w:val="24"/>
        </w:rPr>
        <w:t xml:space="preserve">(ИНН </w:t>
      </w:r>
      <w:r w:rsidRPr="00C336FC">
        <w:rPr>
          <w:szCs w:val="24"/>
        </w:rPr>
        <w:t>5235006585),  г. Урень Нижегородской области</w:t>
      </w:r>
      <w:r w:rsidRPr="00C336FC">
        <w:rPr>
          <w:bCs/>
          <w:szCs w:val="24"/>
        </w:rPr>
        <w:t xml:space="preserve">, </w:t>
      </w:r>
      <w:r w:rsidRPr="00C336FC">
        <w:rPr>
          <w:szCs w:val="24"/>
        </w:rPr>
        <w:t>экспертного заключения рег. № в-</w:t>
      </w:r>
      <w:r w:rsidR="00C336FC" w:rsidRPr="00C336FC">
        <w:rPr>
          <w:szCs w:val="24"/>
        </w:rPr>
        <w:t>937</w:t>
      </w:r>
      <w:r w:rsidRPr="00C336FC">
        <w:rPr>
          <w:szCs w:val="24"/>
        </w:rPr>
        <w:t xml:space="preserve"> от </w:t>
      </w:r>
      <w:r w:rsidR="00105C6E" w:rsidRPr="00C336FC">
        <w:rPr>
          <w:szCs w:val="24"/>
        </w:rPr>
        <w:t>11</w:t>
      </w:r>
      <w:r w:rsidR="00105C6E" w:rsidRPr="00105C6E">
        <w:rPr>
          <w:szCs w:val="24"/>
        </w:rPr>
        <w:t xml:space="preserve"> декабря</w:t>
      </w:r>
      <w:proofErr w:type="gramEnd"/>
      <w:r w:rsidR="00105C6E" w:rsidRPr="00105C6E">
        <w:rPr>
          <w:szCs w:val="24"/>
        </w:rPr>
        <w:t xml:space="preserve"> </w:t>
      </w:r>
      <w:r w:rsidRPr="00105C6E">
        <w:rPr>
          <w:szCs w:val="24"/>
        </w:rPr>
        <w:t>2018 г.:</w:t>
      </w:r>
    </w:p>
    <w:p w:rsidR="005A7A34" w:rsidRPr="005A7A34" w:rsidRDefault="005A7A34" w:rsidP="005A7A34">
      <w:pPr>
        <w:spacing w:line="276" w:lineRule="auto"/>
        <w:ind w:firstLine="708"/>
        <w:jc w:val="both"/>
        <w:rPr>
          <w:rFonts w:eastAsia="Calibri"/>
          <w:noProof/>
          <w:szCs w:val="24"/>
        </w:rPr>
      </w:pPr>
      <w:r w:rsidRPr="005A7A34">
        <w:rPr>
          <w:b/>
          <w:szCs w:val="24"/>
        </w:rPr>
        <w:t>1.</w:t>
      </w:r>
      <w:r w:rsidRPr="005A7A34">
        <w:rPr>
          <w:i/>
          <w:szCs w:val="24"/>
        </w:rPr>
        <w:t xml:space="preserve"> </w:t>
      </w:r>
      <w:r w:rsidRPr="005A7A34">
        <w:rPr>
          <w:rFonts w:eastAsia="Calibri"/>
          <w:szCs w:val="24"/>
        </w:rPr>
        <w:t xml:space="preserve"> </w:t>
      </w:r>
      <w:r w:rsidRPr="005A7A34">
        <w:rPr>
          <w:rFonts w:eastAsia="Calibri"/>
          <w:bCs/>
          <w:szCs w:val="24"/>
        </w:rPr>
        <w:t>Внести в решение региональной службы по тарифам Нижегородской области от 2 декабря 2016 г. № 45/27 «</w:t>
      </w:r>
      <w:r w:rsidRPr="005A7A34">
        <w:rPr>
          <w:bCs/>
          <w:szCs w:val="24"/>
        </w:rPr>
        <w:t xml:space="preserve">Об установлении ОБЩЕСТВУ С ОГРАНИЧЕННОЙ ОТВЕТСТВЕННОСТЬЮ </w:t>
      </w:r>
      <w:r w:rsidRPr="005A7A34">
        <w:rPr>
          <w:szCs w:val="24"/>
        </w:rPr>
        <w:t xml:space="preserve">«ВОДОКАНАЛ», г. Урень Нижегородской области, тарифов в сфере холодного водоснабжения для потребителей </w:t>
      </w:r>
      <w:r w:rsidRPr="005A7A34">
        <w:rPr>
          <w:noProof/>
          <w:szCs w:val="24"/>
        </w:rPr>
        <w:t>Уренского муниципального района Нижегородской области</w:t>
      </w:r>
      <w:r w:rsidRPr="005A7A34">
        <w:rPr>
          <w:rFonts w:eastAsia="Calibri"/>
          <w:noProof/>
          <w:szCs w:val="24"/>
        </w:rPr>
        <w:t>» следующие изменения:</w:t>
      </w:r>
    </w:p>
    <w:p w:rsidR="005A7A34" w:rsidRPr="005A7A34" w:rsidRDefault="005A7A34" w:rsidP="005A7A34">
      <w:pPr>
        <w:spacing w:line="276" w:lineRule="auto"/>
        <w:jc w:val="both"/>
        <w:rPr>
          <w:rFonts w:eastAsia="Calibri"/>
          <w:szCs w:val="24"/>
        </w:rPr>
      </w:pPr>
      <w:r w:rsidRPr="005A7A34">
        <w:rPr>
          <w:rFonts w:eastAsia="Calibri"/>
          <w:b/>
          <w:i/>
          <w:szCs w:val="24"/>
        </w:rPr>
        <w:t>1.1.</w:t>
      </w:r>
      <w:r w:rsidRPr="005A7A34">
        <w:rPr>
          <w:rFonts w:eastAsia="Calibri"/>
          <w:szCs w:val="24"/>
        </w:rPr>
        <w:t xml:space="preserve"> Таблицу пункта 2 решения изложить в следующей редакции:</w:t>
      </w:r>
    </w:p>
    <w:p w:rsidR="005A7A34" w:rsidRPr="005A7A34" w:rsidRDefault="005A7A34" w:rsidP="005A7A34">
      <w:pPr>
        <w:spacing w:line="276" w:lineRule="auto"/>
        <w:jc w:val="both"/>
        <w:rPr>
          <w:rFonts w:eastAsia="Calibri"/>
          <w:szCs w:val="24"/>
        </w:rPr>
      </w:pPr>
      <w:r w:rsidRPr="005A7A34">
        <w:rPr>
          <w:rFonts w:eastAsia="Calibri"/>
          <w:szCs w:val="24"/>
        </w:rPr>
        <w:t>«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3310"/>
        <w:gridCol w:w="992"/>
        <w:gridCol w:w="992"/>
        <w:gridCol w:w="31"/>
        <w:gridCol w:w="960"/>
        <w:gridCol w:w="994"/>
        <w:gridCol w:w="992"/>
        <w:gridCol w:w="992"/>
      </w:tblGrid>
      <w:tr w:rsidR="005A7A34" w:rsidTr="00105C6E">
        <w:trPr>
          <w:trHeight w:val="281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105C6E">
              <w:rPr>
                <w:b/>
                <w:sz w:val="16"/>
                <w:szCs w:val="16"/>
              </w:rPr>
              <w:t>п</w:t>
            </w:r>
            <w:proofErr w:type="gramEnd"/>
            <w:r w:rsidRPr="00105C6E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 xml:space="preserve">Тарифы в сфере холодного водоснабжения </w:t>
            </w:r>
          </w:p>
        </w:tc>
        <w:tc>
          <w:tcPr>
            <w:tcW w:w="30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105C6E" w:rsidTr="00105C6E">
        <w:trPr>
          <w:cantSplit/>
          <w:trHeight w:val="138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Pr="00105C6E" w:rsidRDefault="005A7A34" w:rsidP="00105C6E">
            <w:pPr>
              <w:rPr>
                <w:b/>
                <w:sz w:val="16"/>
                <w:szCs w:val="16"/>
              </w:rPr>
            </w:pPr>
          </w:p>
        </w:tc>
        <w:tc>
          <w:tcPr>
            <w:tcW w:w="1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Pr="00105C6E" w:rsidRDefault="005A7A34" w:rsidP="00105C6E">
            <w:pPr>
              <w:rPr>
                <w:b/>
                <w:sz w:val="16"/>
                <w:szCs w:val="16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>2017 год</w:t>
            </w:r>
          </w:p>
        </w:tc>
        <w:tc>
          <w:tcPr>
            <w:tcW w:w="10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>2018 год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>2019 год</w:t>
            </w:r>
          </w:p>
        </w:tc>
      </w:tr>
      <w:tr w:rsidR="00105C6E" w:rsidTr="00105C6E">
        <w:trPr>
          <w:cantSplit/>
          <w:trHeight w:val="357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Pr="00105C6E" w:rsidRDefault="005A7A34" w:rsidP="00105C6E">
            <w:pPr>
              <w:rPr>
                <w:b/>
                <w:sz w:val="16"/>
                <w:szCs w:val="16"/>
              </w:rPr>
            </w:pPr>
          </w:p>
        </w:tc>
        <w:tc>
          <w:tcPr>
            <w:tcW w:w="1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Pr="00105C6E" w:rsidRDefault="005A7A34" w:rsidP="00105C6E">
            <w:pPr>
              <w:rPr>
                <w:b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Pr="00105C6E" w:rsidRDefault="005A7A34" w:rsidP="00105C6E">
            <w:pPr>
              <w:jc w:val="center"/>
              <w:rPr>
                <w:b/>
                <w:sz w:val="16"/>
                <w:szCs w:val="16"/>
              </w:rPr>
            </w:pPr>
            <w:r w:rsidRPr="00105C6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5A7A34" w:rsidTr="00105C6E">
        <w:trPr>
          <w:trHeight w:val="13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Default="005A7A34" w:rsidP="00105C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47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Default="005A7A34" w:rsidP="00105C6E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На территории п. Уста </w:t>
            </w:r>
            <w:proofErr w:type="spellStart"/>
            <w:r>
              <w:rPr>
                <w:color w:val="000000"/>
                <w:sz w:val="20"/>
              </w:rPr>
              <w:t>Уренского</w:t>
            </w:r>
            <w:proofErr w:type="spellEnd"/>
            <w:r>
              <w:rPr>
                <w:color w:val="000000"/>
                <w:sz w:val="20"/>
              </w:rPr>
              <w:t xml:space="preserve"> муниципального района Нижегородской области</w:t>
            </w:r>
          </w:p>
        </w:tc>
      </w:tr>
      <w:tr w:rsidR="003E0D36" w:rsidTr="003E0D36">
        <w:trPr>
          <w:trHeight w:val="13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1.1.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rPr>
                <w:noProof/>
                <w:sz w:val="20"/>
              </w:rPr>
            </w:pPr>
            <w:r>
              <w:rPr>
                <w:sz w:val="20"/>
              </w:rPr>
              <w:t>Питьевая вода, руб./м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D36" w:rsidRDefault="003E0D36" w:rsidP="00105C6E">
            <w:pPr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25,38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D36" w:rsidRDefault="003E0D36" w:rsidP="00105C6E">
            <w:pPr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27,08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D36" w:rsidRDefault="003E0D36" w:rsidP="00105C6E">
            <w:pPr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27,08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28,11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D36" w:rsidRPr="003E0D36" w:rsidRDefault="003E0D36" w:rsidP="003E0D36">
            <w:pPr>
              <w:jc w:val="center"/>
              <w:rPr>
                <w:sz w:val="20"/>
              </w:rPr>
            </w:pPr>
            <w:r w:rsidRPr="003E0D36">
              <w:rPr>
                <w:sz w:val="20"/>
              </w:rPr>
              <w:t>28,11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D36" w:rsidRPr="003E0D36" w:rsidRDefault="003E0D36" w:rsidP="003E0D36">
            <w:pPr>
              <w:jc w:val="center"/>
              <w:rPr>
                <w:bCs/>
                <w:iCs/>
                <w:color w:val="000000"/>
                <w:sz w:val="20"/>
              </w:rPr>
            </w:pPr>
            <w:r w:rsidRPr="003E0D36">
              <w:rPr>
                <w:bCs/>
                <w:iCs/>
                <w:color w:val="000000"/>
                <w:sz w:val="20"/>
              </w:rPr>
              <w:t>28,67</w:t>
            </w:r>
          </w:p>
        </w:tc>
      </w:tr>
      <w:tr w:rsidR="003E0D36" w:rsidTr="003E0D36">
        <w:trPr>
          <w:trHeight w:val="133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rPr>
                <w:noProof/>
                <w:sz w:val="20"/>
              </w:rPr>
            </w:pPr>
            <w:r>
              <w:rPr>
                <w:sz w:val="20"/>
              </w:rPr>
              <w:t>Питьевая вода, руб./м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25,38</w:t>
            </w:r>
          </w:p>
        </w:tc>
        <w:tc>
          <w:tcPr>
            <w:tcW w:w="5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27,08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27,08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28,11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D36" w:rsidRPr="003E0D36" w:rsidRDefault="003E0D36" w:rsidP="003E0D36">
            <w:pPr>
              <w:jc w:val="center"/>
              <w:rPr>
                <w:sz w:val="20"/>
              </w:rPr>
            </w:pPr>
            <w:r w:rsidRPr="003E0D36">
              <w:rPr>
                <w:sz w:val="20"/>
              </w:rPr>
              <w:t>28,11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D36" w:rsidRPr="003E0D36" w:rsidRDefault="003E0D36" w:rsidP="003E0D36">
            <w:pPr>
              <w:jc w:val="center"/>
              <w:rPr>
                <w:bCs/>
                <w:iCs/>
                <w:color w:val="000000"/>
                <w:sz w:val="20"/>
              </w:rPr>
            </w:pPr>
            <w:r w:rsidRPr="003E0D36">
              <w:rPr>
                <w:bCs/>
                <w:iCs/>
                <w:color w:val="000000"/>
                <w:sz w:val="20"/>
              </w:rPr>
              <w:t>28,67</w:t>
            </w:r>
          </w:p>
        </w:tc>
      </w:tr>
      <w:tr w:rsidR="00105C6E" w:rsidTr="00105C6E">
        <w:trPr>
          <w:trHeight w:val="132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b/>
                <w:bCs/>
                <w:sz w:val="20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Default="005A7A34" w:rsidP="00105C6E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Население (с учетом НДС)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bCs/>
                <w:iCs/>
                <w:color w:val="000000"/>
                <w:sz w:val="20"/>
              </w:rPr>
            </w:pPr>
          </w:p>
        </w:tc>
        <w:tc>
          <w:tcPr>
            <w:tcW w:w="5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bCs/>
                <w:iCs/>
                <w:color w:val="000000"/>
                <w:sz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bCs/>
                <w:iCs/>
                <w:color w:val="000000"/>
                <w:sz w:val="20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sz w:val="20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sz w:val="20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sz w:val="20"/>
              </w:rPr>
            </w:pPr>
          </w:p>
        </w:tc>
      </w:tr>
      <w:tr w:rsidR="005A7A34" w:rsidTr="00105C6E">
        <w:trPr>
          <w:trHeight w:val="13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Default="005A7A34" w:rsidP="00105C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47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Default="005A7A34" w:rsidP="00105C6E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На территории </w:t>
            </w:r>
            <w:proofErr w:type="spellStart"/>
            <w:r>
              <w:rPr>
                <w:sz w:val="20"/>
              </w:rPr>
              <w:t>Большеарьевского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Большепесочнинского</w:t>
            </w:r>
            <w:proofErr w:type="spellEnd"/>
            <w:r>
              <w:rPr>
                <w:sz w:val="20"/>
              </w:rPr>
              <w:t xml:space="preserve">, Ворошиловского, </w:t>
            </w:r>
            <w:proofErr w:type="spellStart"/>
            <w:r>
              <w:rPr>
                <w:sz w:val="20"/>
              </w:rPr>
              <w:t>Вязовского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Горевского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Карповского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Карпунихинского</w:t>
            </w:r>
            <w:proofErr w:type="spellEnd"/>
            <w:r>
              <w:rPr>
                <w:sz w:val="20"/>
              </w:rPr>
              <w:t xml:space="preserve">, Красногорского, </w:t>
            </w:r>
            <w:proofErr w:type="spellStart"/>
            <w:r>
              <w:rPr>
                <w:sz w:val="20"/>
              </w:rPr>
              <w:t>Минеевского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Обходского</w:t>
            </w:r>
            <w:proofErr w:type="spellEnd"/>
            <w:r>
              <w:rPr>
                <w:sz w:val="20"/>
              </w:rPr>
              <w:t xml:space="preserve">, Семеновского, </w:t>
            </w:r>
            <w:proofErr w:type="spellStart"/>
            <w:r>
              <w:rPr>
                <w:sz w:val="20"/>
              </w:rPr>
              <w:t>Темтовского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Устанского</w:t>
            </w:r>
            <w:proofErr w:type="spellEnd"/>
            <w:r>
              <w:rPr>
                <w:sz w:val="20"/>
              </w:rPr>
              <w:t xml:space="preserve"> сельсоветов </w:t>
            </w:r>
            <w:proofErr w:type="spellStart"/>
            <w:r>
              <w:rPr>
                <w:sz w:val="20"/>
              </w:rPr>
              <w:t>Уренского</w:t>
            </w:r>
            <w:proofErr w:type="spellEnd"/>
            <w:r>
              <w:rPr>
                <w:sz w:val="20"/>
              </w:rPr>
              <w:t xml:space="preserve"> муниципального района </w:t>
            </w:r>
            <w:r>
              <w:rPr>
                <w:color w:val="000000"/>
                <w:sz w:val="20"/>
              </w:rPr>
              <w:t>Нижегородской области</w:t>
            </w:r>
          </w:p>
        </w:tc>
      </w:tr>
      <w:tr w:rsidR="003E0D36" w:rsidTr="003E0D36">
        <w:trPr>
          <w:trHeight w:val="13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2.1.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rPr>
                <w:noProof/>
                <w:sz w:val="20"/>
              </w:rPr>
            </w:pPr>
            <w:r>
              <w:rPr>
                <w:sz w:val="20"/>
              </w:rPr>
              <w:t>Питьевая вода, руб./м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D36" w:rsidRDefault="003E0D36" w:rsidP="00105C6E">
            <w:pPr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31,57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D36" w:rsidRDefault="003E0D36" w:rsidP="0010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33,63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D36" w:rsidRDefault="003E0D36" w:rsidP="0010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33,63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34,35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36" w:rsidRDefault="003E0D36" w:rsidP="007450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34,35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D36" w:rsidRPr="003E0D36" w:rsidRDefault="003E0D36" w:rsidP="003E0D36">
            <w:pPr>
              <w:jc w:val="center"/>
              <w:rPr>
                <w:bCs/>
                <w:iCs/>
                <w:color w:val="000000"/>
                <w:sz w:val="20"/>
              </w:rPr>
            </w:pPr>
            <w:r w:rsidRPr="003E0D36">
              <w:rPr>
                <w:bCs/>
                <w:iCs/>
                <w:color w:val="000000"/>
                <w:sz w:val="20"/>
              </w:rPr>
              <w:t>35,03</w:t>
            </w:r>
          </w:p>
        </w:tc>
      </w:tr>
      <w:tr w:rsidR="003E0D36" w:rsidTr="003E0D36">
        <w:trPr>
          <w:trHeight w:val="133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2.2.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36" w:rsidRDefault="003E0D36" w:rsidP="00105C6E">
            <w:pPr>
              <w:rPr>
                <w:noProof/>
                <w:sz w:val="20"/>
              </w:rPr>
            </w:pPr>
            <w:r>
              <w:rPr>
                <w:sz w:val="20"/>
              </w:rPr>
              <w:t>Питьевая вода, руб./м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31,57</w:t>
            </w:r>
          </w:p>
        </w:tc>
        <w:tc>
          <w:tcPr>
            <w:tcW w:w="5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33,63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33,63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0D36" w:rsidRDefault="003E0D36" w:rsidP="0010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34,35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D36" w:rsidRDefault="003E0D36" w:rsidP="007450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34,35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D36" w:rsidRPr="003E0D36" w:rsidRDefault="003E0D36" w:rsidP="003E0D36">
            <w:pPr>
              <w:jc w:val="center"/>
              <w:rPr>
                <w:bCs/>
                <w:iCs/>
                <w:color w:val="000000"/>
                <w:sz w:val="20"/>
              </w:rPr>
            </w:pPr>
            <w:r w:rsidRPr="003E0D36">
              <w:rPr>
                <w:bCs/>
                <w:iCs/>
                <w:color w:val="000000"/>
                <w:sz w:val="20"/>
              </w:rPr>
              <w:t>35,03</w:t>
            </w:r>
          </w:p>
        </w:tc>
      </w:tr>
      <w:tr w:rsidR="00105C6E" w:rsidTr="00105C6E">
        <w:trPr>
          <w:trHeight w:val="132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b/>
                <w:bCs/>
                <w:sz w:val="20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A34" w:rsidRDefault="005A7A34" w:rsidP="00105C6E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Население (с учетом НДС)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bCs/>
                <w:iCs/>
                <w:color w:val="000000"/>
                <w:sz w:val="20"/>
              </w:rPr>
            </w:pPr>
          </w:p>
        </w:tc>
        <w:tc>
          <w:tcPr>
            <w:tcW w:w="5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sz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sz w:val="20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sz w:val="20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sz w:val="20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34" w:rsidRDefault="005A7A34" w:rsidP="00105C6E">
            <w:pPr>
              <w:rPr>
                <w:sz w:val="20"/>
              </w:rPr>
            </w:pPr>
          </w:p>
        </w:tc>
      </w:tr>
    </w:tbl>
    <w:p w:rsidR="005A7A34" w:rsidRPr="005A7A34" w:rsidRDefault="005A7A34" w:rsidP="005A7A34">
      <w:pPr>
        <w:spacing w:line="276" w:lineRule="auto"/>
        <w:jc w:val="right"/>
        <w:rPr>
          <w:rFonts w:eastAsia="Calibri"/>
          <w:szCs w:val="24"/>
        </w:rPr>
      </w:pPr>
      <w:r w:rsidRPr="005A7A34">
        <w:rPr>
          <w:rFonts w:eastAsia="Calibri"/>
          <w:szCs w:val="24"/>
        </w:rPr>
        <w:t>».</w:t>
      </w:r>
    </w:p>
    <w:p w:rsidR="005A7A34" w:rsidRPr="005A7A34" w:rsidRDefault="005A7A34" w:rsidP="005A7A34">
      <w:pPr>
        <w:spacing w:line="276" w:lineRule="auto"/>
        <w:jc w:val="both"/>
        <w:rPr>
          <w:rFonts w:eastAsia="Calibri"/>
          <w:szCs w:val="24"/>
        </w:rPr>
      </w:pPr>
      <w:r w:rsidRPr="005A7A34">
        <w:rPr>
          <w:rFonts w:eastAsia="Calibri"/>
          <w:b/>
          <w:i/>
          <w:szCs w:val="24"/>
        </w:rPr>
        <w:t>1.2.</w:t>
      </w:r>
      <w:r w:rsidRPr="005A7A34">
        <w:rPr>
          <w:rFonts w:eastAsia="Calibri"/>
          <w:szCs w:val="24"/>
        </w:rPr>
        <w:t xml:space="preserve"> Приложение к решению изложить в новой редакции согласно Приложению к настоящему решению.</w:t>
      </w:r>
    </w:p>
    <w:p w:rsidR="005A7A34" w:rsidRPr="005A7A34" w:rsidRDefault="005A7A34" w:rsidP="005A7A34">
      <w:pPr>
        <w:spacing w:line="276" w:lineRule="auto"/>
        <w:ind w:firstLine="708"/>
        <w:jc w:val="both"/>
        <w:rPr>
          <w:rFonts w:eastAsia="Calibri"/>
          <w:szCs w:val="24"/>
        </w:rPr>
      </w:pPr>
      <w:r w:rsidRPr="005A7A34">
        <w:rPr>
          <w:rFonts w:eastAsia="Calibri"/>
          <w:b/>
          <w:szCs w:val="24"/>
        </w:rPr>
        <w:t>2.</w:t>
      </w:r>
      <w:r w:rsidRPr="005A7A34">
        <w:rPr>
          <w:rFonts w:eastAsia="Calibri"/>
          <w:szCs w:val="24"/>
        </w:rPr>
        <w:t xml:space="preserve"> Настоящее решение вступает в силу с 1 января 2019 г.</w:t>
      </w:r>
    </w:p>
    <w:p w:rsidR="006D5477" w:rsidRDefault="006D5477" w:rsidP="006D5477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</w:p>
    <w:p w:rsidR="00105C6E" w:rsidRDefault="00105C6E" w:rsidP="006D5477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</w:p>
    <w:p w:rsidR="00105C6E" w:rsidRPr="006D5477" w:rsidRDefault="00105C6E" w:rsidP="006D5477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</w:p>
    <w:p w:rsidR="00AF25E6" w:rsidRDefault="003F7CA5" w:rsidP="005C06DC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971777" w:rsidRDefault="00971777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5A7A34" w:rsidRDefault="005A7A34" w:rsidP="006B717F">
      <w:pPr>
        <w:spacing w:line="276" w:lineRule="auto"/>
        <w:rPr>
          <w:szCs w:val="28"/>
        </w:rPr>
      </w:pPr>
    </w:p>
    <w:p w:rsidR="005A7A34" w:rsidRDefault="005A7A34" w:rsidP="006B717F">
      <w:pPr>
        <w:spacing w:line="276" w:lineRule="auto"/>
        <w:rPr>
          <w:szCs w:val="28"/>
        </w:rPr>
      </w:pPr>
    </w:p>
    <w:p w:rsidR="005A7A34" w:rsidRDefault="005A7A34" w:rsidP="006B717F">
      <w:pPr>
        <w:spacing w:line="276" w:lineRule="auto"/>
        <w:rPr>
          <w:szCs w:val="28"/>
        </w:rPr>
      </w:pPr>
    </w:p>
    <w:p w:rsidR="005A7A34" w:rsidRDefault="005A7A34" w:rsidP="006B717F">
      <w:pPr>
        <w:spacing w:line="276" w:lineRule="auto"/>
        <w:rPr>
          <w:szCs w:val="28"/>
        </w:rPr>
      </w:pPr>
    </w:p>
    <w:p w:rsidR="005A7A34" w:rsidRDefault="005A7A34" w:rsidP="006B717F">
      <w:pPr>
        <w:spacing w:line="276" w:lineRule="auto"/>
        <w:rPr>
          <w:szCs w:val="28"/>
        </w:rPr>
      </w:pPr>
    </w:p>
    <w:p w:rsidR="005A7A34" w:rsidRDefault="005A7A34" w:rsidP="006B717F">
      <w:pPr>
        <w:spacing w:line="276" w:lineRule="auto"/>
        <w:rPr>
          <w:szCs w:val="28"/>
        </w:rPr>
      </w:pPr>
    </w:p>
    <w:p w:rsidR="005A7A34" w:rsidRDefault="005A7A34" w:rsidP="006B717F">
      <w:pPr>
        <w:spacing w:line="276" w:lineRule="auto"/>
        <w:rPr>
          <w:szCs w:val="28"/>
        </w:rPr>
      </w:pPr>
    </w:p>
    <w:p w:rsidR="00EE1F08" w:rsidRDefault="00EE1F08" w:rsidP="006B717F">
      <w:pPr>
        <w:spacing w:line="276" w:lineRule="auto"/>
        <w:rPr>
          <w:szCs w:val="28"/>
        </w:rPr>
      </w:pPr>
    </w:p>
    <w:p w:rsidR="00105C6E" w:rsidRDefault="00105C6E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4A16DD" w:rsidRDefault="004A16DD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6627AF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6627AF">
            <w:pPr>
              <w:ind w:left="3552"/>
              <w:jc w:val="center"/>
            </w:pPr>
            <w:r>
              <w:t xml:space="preserve">ПРИЛОЖЕНИЕ </w:t>
            </w:r>
          </w:p>
          <w:p w:rsidR="005C06DC" w:rsidRDefault="005C06DC" w:rsidP="006627AF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C1422C">
            <w:pPr>
              <w:ind w:left="3552"/>
              <w:jc w:val="center"/>
              <w:rPr>
                <w:lang w:val="en-US"/>
              </w:rPr>
            </w:pPr>
            <w:r w:rsidRPr="00105C6E">
              <w:t xml:space="preserve">от </w:t>
            </w:r>
            <w:r w:rsidR="00105C6E" w:rsidRPr="00105C6E">
              <w:t xml:space="preserve">18 декабря </w:t>
            </w:r>
            <w:r w:rsidR="00086839" w:rsidRPr="00105C6E">
              <w:t>2018</w:t>
            </w:r>
            <w:r w:rsidR="00CC03DF" w:rsidRPr="00105C6E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775A18">
              <w:t>53/5</w:t>
            </w:r>
            <w:bookmarkStart w:id="0" w:name="_GoBack"/>
            <w:bookmarkEnd w:id="0"/>
            <w:r w:rsidR="00775A18">
              <w:t>0</w:t>
            </w:r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6627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61F65" w:rsidRDefault="005A7A34" w:rsidP="00105C6E">
            <w:pPr>
              <w:ind w:left="4503"/>
              <w:jc w:val="center"/>
            </w:pPr>
            <w:r>
              <w:t xml:space="preserve">«ПРИЛОЖЕНИЕ </w:t>
            </w:r>
          </w:p>
          <w:p w:rsidR="00461F65" w:rsidRDefault="00461F65" w:rsidP="00105C6E">
            <w:pPr>
              <w:ind w:left="4503"/>
              <w:jc w:val="center"/>
            </w:pPr>
            <w:r>
              <w:t xml:space="preserve">       к решению региональной службы</w:t>
            </w:r>
          </w:p>
          <w:p w:rsidR="00461F65" w:rsidRDefault="00461F65" w:rsidP="00105C6E">
            <w:pPr>
              <w:ind w:left="4503"/>
              <w:jc w:val="center"/>
            </w:pPr>
            <w:r>
              <w:t xml:space="preserve">      по тарифам Нижегородской области</w:t>
            </w:r>
          </w:p>
          <w:p w:rsidR="00461F65" w:rsidRDefault="00105C6E" w:rsidP="00105C6E">
            <w:pPr>
              <w:widowControl w:val="0"/>
              <w:autoSpaceDE w:val="0"/>
              <w:autoSpaceDN w:val="0"/>
              <w:adjustRightInd w:val="0"/>
              <w:ind w:left="4503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 xml:space="preserve">   </w:t>
            </w:r>
            <w:r w:rsidR="005A7A34" w:rsidRPr="005A7A34">
              <w:rPr>
                <w:bCs/>
              </w:rPr>
              <w:t>от 2 декабря 2016 г. № 45/27</w:t>
            </w:r>
          </w:p>
          <w:p w:rsidR="00461F65" w:rsidRDefault="00461F65" w:rsidP="006627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D5477" w:rsidRDefault="006D5477" w:rsidP="006D54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4A16DD" w:rsidRPr="004A16DD" w:rsidRDefault="004A16DD" w:rsidP="004A16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16DD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A16DD" w:rsidRDefault="004A16DD" w:rsidP="004A16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16DD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4A16DD" w:rsidRPr="00C15EF7" w:rsidRDefault="004A16DD" w:rsidP="005A7A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039E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</w:t>
      </w:r>
      <w:r w:rsidR="00114A0B" w:rsidRPr="00FA37F8">
        <w:rPr>
          <w:sz w:val="24"/>
          <w:szCs w:val="24"/>
          <w:lang w:eastAsia="en-US"/>
        </w:rPr>
        <w:t>0</w:t>
      </w:r>
      <w:r w:rsidR="005A7A34">
        <w:rPr>
          <w:sz w:val="24"/>
          <w:szCs w:val="24"/>
          <w:lang w:eastAsia="en-US"/>
        </w:rPr>
        <w:t>1</w:t>
      </w:r>
      <w:r w:rsidR="00114A0B" w:rsidRPr="00FA37F8">
        <w:rPr>
          <w:sz w:val="24"/>
          <w:szCs w:val="24"/>
          <w:lang w:eastAsia="en-US"/>
        </w:rPr>
        <w:t>.201</w:t>
      </w:r>
      <w:r w:rsidR="004A16DD">
        <w:rPr>
          <w:sz w:val="24"/>
          <w:szCs w:val="24"/>
          <w:lang w:eastAsia="en-US"/>
        </w:rPr>
        <w:t>7</w:t>
      </w:r>
      <w:r w:rsidRPr="00FA37F8">
        <w:rPr>
          <w:sz w:val="24"/>
          <w:szCs w:val="24"/>
          <w:lang w:eastAsia="en-US"/>
        </w:rPr>
        <w:t xml:space="preserve"> г. по 31.12.2</w:t>
      </w:r>
      <w:r w:rsidR="007B6D9F" w:rsidRPr="00FA37F8">
        <w:rPr>
          <w:sz w:val="24"/>
          <w:szCs w:val="24"/>
          <w:lang w:eastAsia="en-US"/>
        </w:rPr>
        <w:t>0</w:t>
      </w:r>
      <w:r w:rsidR="005A7A34">
        <w:rPr>
          <w:sz w:val="24"/>
          <w:szCs w:val="24"/>
          <w:lang w:eastAsia="en-US"/>
        </w:rPr>
        <w:t>19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626" w:type="dxa"/>
        <w:jc w:val="center"/>
        <w:tblLayout w:type="fixed"/>
        <w:tblLook w:val="04A0" w:firstRow="1" w:lastRow="0" w:firstColumn="1" w:lastColumn="0" w:noHBand="0" w:noVBand="1"/>
      </w:tblPr>
      <w:tblGrid>
        <w:gridCol w:w="2826"/>
        <w:gridCol w:w="25"/>
        <w:gridCol w:w="28"/>
        <w:gridCol w:w="1250"/>
        <w:gridCol w:w="682"/>
        <w:gridCol w:w="710"/>
        <w:gridCol w:w="993"/>
        <w:gridCol w:w="214"/>
        <w:gridCol w:w="1346"/>
        <w:gridCol w:w="1552"/>
      </w:tblGrid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Наименование 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регулируемой</w:t>
            </w:r>
            <w:proofErr w:type="gramEnd"/>
            <w:r w:rsidRPr="001E520E">
              <w:rPr>
                <w:color w:val="000000"/>
                <w:sz w:val="20"/>
                <w:lang w:eastAsia="en-US"/>
              </w:rPr>
              <w:t xml:space="preserve">  </w:t>
            </w:r>
          </w:p>
        </w:tc>
        <w:tc>
          <w:tcPr>
            <w:tcW w:w="674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tabs>
                <w:tab w:val="left" w:pos="1897"/>
              </w:tabs>
              <w:rPr>
                <w:color w:val="000000"/>
                <w:sz w:val="20"/>
                <w:lang w:eastAsia="en-US"/>
              </w:rPr>
            </w:pPr>
            <w:r w:rsidRPr="001E520E">
              <w:rPr>
                <w:bCs/>
                <w:sz w:val="20"/>
              </w:rPr>
              <w:t xml:space="preserve">ОБЩЕСТВО С ОГРАНИЧЕННОЙ ОТВЕТСТВЕННОСТЬЮ </w:t>
            </w:r>
            <w:r w:rsidRPr="001E520E">
              <w:rPr>
                <w:sz w:val="20"/>
              </w:rPr>
              <w:t>«ВОДОКАНАЛ» (ИНН 5235006585)</w:t>
            </w:r>
          </w:p>
        </w:tc>
      </w:tr>
      <w:tr w:rsidR="001E520E" w:rsidRPr="001E520E" w:rsidTr="001E520E">
        <w:trPr>
          <w:trHeight w:val="70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организации (ИНН)</w:t>
            </w:r>
          </w:p>
        </w:tc>
        <w:tc>
          <w:tcPr>
            <w:tcW w:w="674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30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Местонахождение            </w:t>
            </w:r>
          </w:p>
        </w:tc>
        <w:tc>
          <w:tcPr>
            <w:tcW w:w="674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1E520E">
              <w:rPr>
                <w:sz w:val="20"/>
              </w:rPr>
              <w:t>606800, Нижегородская область, г. Урень, ул. Ленина, д. 300</w:t>
            </w:r>
          </w:p>
        </w:tc>
      </w:tr>
      <w:tr w:rsidR="001E520E" w:rsidRPr="001E520E" w:rsidTr="001E520E">
        <w:trPr>
          <w:trHeight w:val="198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74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30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Наименование               </w:t>
            </w:r>
          </w:p>
        </w:tc>
        <w:tc>
          <w:tcPr>
            <w:tcW w:w="674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1E520E" w:rsidRPr="001E520E" w:rsidTr="001E520E">
        <w:trPr>
          <w:trHeight w:val="28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74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4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Местонахождение            </w:t>
            </w:r>
          </w:p>
        </w:tc>
        <w:tc>
          <w:tcPr>
            <w:tcW w:w="674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603082, </w:t>
            </w:r>
            <w:r>
              <w:rPr>
                <w:color w:val="000000"/>
                <w:sz w:val="20"/>
                <w:lang w:eastAsia="en-US"/>
              </w:rPr>
              <w:t xml:space="preserve">г. </w:t>
            </w:r>
            <w:r w:rsidRPr="001E520E">
              <w:rPr>
                <w:color w:val="000000"/>
                <w:sz w:val="20"/>
                <w:lang w:eastAsia="en-US"/>
              </w:rPr>
              <w:t>Нижний Новгород, Кремль, корпус 1</w:t>
            </w:r>
          </w:p>
        </w:tc>
      </w:tr>
      <w:tr w:rsidR="001E520E" w:rsidRPr="001E520E" w:rsidTr="001E520E">
        <w:trPr>
          <w:trHeight w:val="102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74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2. Объем подачи воды</w:t>
            </w:r>
          </w:p>
        </w:tc>
      </w:tr>
      <w:tr w:rsidR="001E520E" w:rsidRPr="001E520E" w:rsidTr="001E520E">
        <w:trPr>
          <w:trHeight w:val="839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01.01.2018 по 31.12.2018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01.01.2019 по 31.12.2019</w:t>
            </w:r>
          </w:p>
        </w:tc>
      </w:tr>
      <w:tr w:rsidR="001E520E" w:rsidRPr="001E520E" w:rsidTr="001E520E">
        <w:trPr>
          <w:trHeight w:val="420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Подано воды всего, тыс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.м</w:t>
            </w:r>
            <w:proofErr w:type="gramEnd"/>
            <w:r w:rsidRPr="001E520E">
              <w:rPr>
                <w:color w:val="000000"/>
                <w:sz w:val="20"/>
                <w:vertAlign w:val="superscript"/>
                <w:lang w:eastAsia="en-US"/>
              </w:rPr>
              <w:t>3</w:t>
            </w:r>
            <w:r w:rsidRPr="001E520E">
              <w:rPr>
                <w:color w:val="000000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262,013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262,013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262,013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>- населению,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157,873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157,873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157,873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7,766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7,766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7,766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96,374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96,374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96,374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0 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01.01.2018 по 31.12.2018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01.01.2019 по 31.12.2019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Подано воды всего, тыс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.м</w:t>
            </w:r>
            <w:proofErr w:type="gramEnd"/>
            <w:r w:rsidRPr="001E520E">
              <w:rPr>
                <w:color w:val="000000"/>
                <w:sz w:val="20"/>
                <w:vertAlign w:val="superscript"/>
                <w:lang w:eastAsia="en-US"/>
              </w:rPr>
              <w:t>3</w:t>
            </w:r>
            <w:r w:rsidRPr="001E520E">
              <w:rPr>
                <w:color w:val="000000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35,542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35,542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35,542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>- населению,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30,754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30,754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30,754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4,127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4,127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4,127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0,661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0,661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0,661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0 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               тыс. руб.  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lastRenderedPageBreak/>
              <w:t>На период с 01.01.2017 по 31.12.2017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4907,351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4907,351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2401,459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2401,459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103,277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103,277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70,758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70,758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155,513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155,513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7638,358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7638,358</w:t>
            </w:r>
          </w:p>
        </w:tc>
      </w:tr>
      <w:tr w:rsidR="001E520E" w:rsidRPr="001E520E" w:rsidTr="001E520E">
        <w:trPr>
          <w:trHeight w:val="280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5118,290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5118,290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2472,542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2472,542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103,277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103,277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112,657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112,657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169,546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169,546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7976,312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7976,312</w:t>
            </w:r>
          </w:p>
        </w:tc>
      </w:tr>
      <w:tr w:rsidR="001E520E" w:rsidRPr="001E520E" w:rsidTr="001E520E">
        <w:trPr>
          <w:trHeight w:val="316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5 218,325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5 218,325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2 560,416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2 560,416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34,519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34,519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112,657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112,657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183,265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183,265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8 109,182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8 109,182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23 723,852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23 723,852</w:t>
            </w:r>
          </w:p>
        </w:tc>
      </w:tr>
      <w:tr w:rsidR="001E520E" w:rsidRPr="001E520E" w:rsidTr="001E520E">
        <w:trPr>
          <w:trHeight w:val="324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           тыс. руб.  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8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864,849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864,849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4,091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4,091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01.01.2017 по 31.12.2017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15,061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15,061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884,002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884,002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909,965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909,965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4,618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4,618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01.01.2018 по 31.12.2018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16,375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16,375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930,958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930,958</w:t>
            </w:r>
          </w:p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928,517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928,517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4,618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4,618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 01.01.2019 по 31.12.2019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17,591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17,591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950,726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950,726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2 765,686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2 765,686</w:t>
            </w:r>
          </w:p>
        </w:tc>
      </w:tr>
      <w:tr w:rsidR="001E520E" w:rsidRPr="001E520E" w:rsidTr="001E520E">
        <w:trPr>
          <w:trHeight w:val="630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</w:t>
            </w:r>
            <w:r w:rsidRPr="001E520E">
              <w:rPr>
                <w:i/>
                <w:iCs/>
                <w:color w:val="000000"/>
                <w:sz w:val="20"/>
                <w:lang w:eastAsia="en-US"/>
              </w:rPr>
              <w:t>4.1. Перечень мероприятий по ремонту объектов централизованных   систем водоснабжения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            тыс. руб.  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70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текущий</w:t>
            </w:r>
            <w:r w:rsidRPr="001E520E">
              <w:rPr>
                <w:color w:val="000000"/>
                <w:sz w:val="20"/>
                <w:lang w:eastAsia="en-US"/>
              </w:rPr>
              <w:br/>
              <w:t>ремонт централизованных систем водоснабжения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 с 01.01.2017 по 31.12.2017 год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902,133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902,133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399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lastRenderedPageBreak/>
              <w:t xml:space="preserve">Итого на период с 01.01.2017 по 31.12.2017: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902,133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902,133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329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91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текущий</w:t>
            </w:r>
            <w:r w:rsidRPr="001E520E">
              <w:rPr>
                <w:color w:val="000000"/>
                <w:sz w:val="20"/>
                <w:lang w:eastAsia="en-US"/>
              </w:rPr>
              <w:br/>
              <w:t>ремонт централизованных систем водоснабжения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 с 01.01.2018 по 31.12.2018 год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928,836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928,836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Итого на период с 01.01.2018 по 31.12.2018: 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928,836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928,836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76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текущий</w:t>
            </w:r>
            <w:r w:rsidRPr="001E520E">
              <w:rPr>
                <w:color w:val="000000"/>
                <w:sz w:val="20"/>
                <w:lang w:eastAsia="en-US"/>
              </w:rPr>
              <w:br/>
              <w:t>ремонт централизованных систем водоснабжения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 с 01.01.2019 по 31.12.2019 год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961,847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961,847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Итого на период с 01.01.2019 по 31.12.2019: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961,847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961,847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2 792,816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2 792,816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5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6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Всего сумма,               тыс. руб.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6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текущий</w:t>
            </w:r>
            <w:r w:rsidRPr="001E520E">
              <w:rPr>
                <w:color w:val="000000"/>
                <w:sz w:val="20"/>
                <w:lang w:eastAsia="en-US"/>
              </w:rPr>
              <w:br/>
              <w:t>ремонт централизованных систем водоснабжения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с 01.01.2017 по 31.12.2017 год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48,387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48,387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Итого на период с 01.01.2017 по 31.12.2017: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48,387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48,387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текущий</w:t>
            </w:r>
            <w:r w:rsidRPr="001E520E">
              <w:rPr>
                <w:color w:val="000000"/>
                <w:sz w:val="20"/>
                <w:lang w:eastAsia="en-US"/>
              </w:rPr>
              <w:br/>
              <w:t>ремонт централизованных систем водоснабжения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с 01.01.2018 по 31.12.2018 год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49,819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49,819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49,819</w:t>
            </w:r>
            <w:r w:rsidRPr="001E520E">
              <w:rPr>
                <w:color w:val="000000"/>
                <w:sz w:val="20"/>
                <w:lang w:eastAsia="en-US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49,819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Расходы на текущий</w:t>
            </w:r>
            <w:r w:rsidRPr="001E520E">
              <w:rPr>
                <w:color w:val="000000"/>
                <w:sz w:val="20"/>
                <w:lang w:eastAsia="en-US"/>
              </w:rPr>
              <w:br/>
              <w:t>ремонт централизованных систем водоснабжения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51,590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51,590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51,590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51,590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149,796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149,796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 xml:space="preserve">   4.2. Перечень мероприятий, направленных на улучшение качества   питьевой воды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          тыс. руб.  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285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6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              тыс. руб.  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6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9626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285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9626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lastRenderedPageBreak/>
              <w:t>На период с 01.01.2018 по 31.12.2018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285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9626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285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413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</w:t>
            </w:r>
            <w:r w:rsidRPr="001E520E">
              <w:rPr>
                <w:i/>
                <w:iCs/>
                <w:color w:val="000000"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1E520E">
              <w:rPr>
                <w:i/>
                <w:iCs/>
                <w:color w:val="000000"/>
                <w:sz w:val="20"/>
                <w:lang w:eastAsia="en-US"/>
              </w:rPr>
              <w:t>энергетической</w:t>
            </w:r>
            <w:proofErr w:type="gramEnd"/>
            <w:r w:rsidRPr="001E520E">
              <w:rPr>
                <w:i/>
                <w:iCs/>
                <w:color w:val="000000"/>
                <w:sz w:val="20"/>
                <w:lang w:eastAsia="en-US"/>
              </w:rPr>
              <w:t xml:space="preserve">    </w:t>
            </w:r>
          </w:p>
        </w:tc>
      </w:tr>
      <w:tr w:rsidR="001E520E" w:rsidRPr="001E520E" w:rsidTr="001E520E">
        <w:trPr>
          <w:trHeight w:val="448"/>
          <w:jc w:val="center"/>
        </w:trPr>
        <w:tc>
          <w:tcPr>
            <w:tcW w:w="9626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1E520E">
              <w:rPr>
                <w:color w:val="000000"/>
                <w:sz w:val="20"/>
                <w:lang w:eastAsia="en-US"/>
              </w:rPr>
              <w:t xml:space="preserve">   </w:t>
            </w:r>
          </w:p>
        </w:tc>
      </w:tr>
      <w:tr w:rsidR="001E520E" w:rsidRPr="001E520E" w:rsidTr="001E520E">
        <w:trPr>
          <w:trHeight w:val="330"/>
          <w:jc w:val="center"/>
        </w:trPr>
        <w:tc>
          <w:tcPr>
            <w:tcW w:w="9626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         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               тыс. руб.  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320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tabs>
                <w:tab w:val="center" w:pos="645"/>
              </w:tabs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  <w:r w:rsidRPr="001E520E">
              <w:rPr>
                <w:color w:val="000000"/>
                <w:sz w:val="20"/>
                <w:lang w:eastAsia="en-US"/>
              </w:rPr>
              <w:tab/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308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441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439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01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603"/>
          <w:jc w:val="center"/>
        </w:trPr>
        <w:tc>
          <w:tcPr>
            <w:tcW w:w="285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6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               тыс. руб.  </w:t>
            </w:r>
          </w:p>
        </w:tc>
      </w:tr>
      <w:tr w:rsidR="001E520E" w:rsidRPr="001E520E" w:rsidTr="001E520E">
        <w:trPr>
          <w:trHeight w:val="420"/>
          <w:jc w:val="center"/>
        </w:trPr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6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420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347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420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420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420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420"/>
          <w:jc w:val="center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420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1E520E">
              <w:rPr>
                <w:i/>
                <w:iCs/>
                <w:color w:val="000000"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E520E" w:rsidRPr="001E520E" w:rsidTr="001E520E">
        <w:trPr>
          <w:trHeight w:val="902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507"/>
          <w:jc w:val="center"/>
        </w:trPr>
        <w:tc>
          <w:tcPr>
            <w:tcW w:w="287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        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E520E" w:rsidRPr="001E520E" w:rsidTr="001E520E">
        <w:trPr>
          <w:trHeight w:val="613"/>
          <w:jc w:val="center"/>
        </w:trPr>
        <w:tc>
          <w:tcPr>
            <w:tcW w:w="2879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52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1E520E" w:rsidRPr="001E520E" w:rsidTr="001E520E">
        <w:trPr>
          <w:trHeight w:val="369"/>
          <w:jc w:val="center"/>
        </w:trPr>
        <w:tc>
          <w:tcPr>
            <w:tcW w:w="28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706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73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98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9626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1E520E" w:rsidRPr="001E520E" w:rsidTr="001E520E">
        <w:trPr>
          <w:trHeight w:val="273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tabs>
                <w:tab w:val="left" w:pos="1710"/>
              </w:tabs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375"/>
          <w:jc w:val="center"/>
        </w:trPr>
        <w:tc>
          <w:tcPr>
            <w:tcW w:w="4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43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  </w:t>
            </w:r>
            <w:r w:rsidRPr="001E520E">
              <w:rPr>
                <w:b/>
                <w:bCs/>
                <w:color w:val="000000"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1E520E" w:rsidRPr="001E520E" w:rsidTr="001E520E">
        <w:trPr>
          <w:trHeight w:val="43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579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color w:val="000000"/>
                <w:sz w:val="20"/>
                <w:lang w:eastAsia="en-US"/>
              </w:rPr>
              <w:t>Ед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.и</w:t>
            </w:r>
            <w:proofErr w:type="gramEnd"/>
            <w:r w:rsidRPr="001E520E">
              <w:rPr>
                <w:color w:val="000000"/>
                <w:sz w:val="20"/>
                <w:lang w:eastAsia="en-US"/>
              </w:rPr>
              <w:t>зм</w:t>
            </w:r>
            <w:proofErr w:type="spellEnd"/>
            <w:r w:rsidRPr="001E520E">
              <w:rPr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E520E">
              <w:rPr>
                <w:sz w:val="18"/>
                <w:szCs w:val="18"/>
                <w:lang w:eastAsia="en-US"/>
              </w:rPr>
              <w:t>На период с 01.01.2017 по 31.12.2017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E520E">
              <w:rPr>
                <w:sz w:val="18"/>
                <w:szCs w:val="18"/>
                <w:lang w:eastAsia="en-US"/>
              </w:rPr>
              <w:t>На период с 01.01.2018 по 31.12.2018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E520E">
              <w:rPr>
                <w:sz w:val="18"/>
                <w:szCs w:val="18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212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Показатели качества воды</w:t>
            </w:r>
          </w:p>
        </w:tc>
      </w:tr>
      <w:tr w:rsidR="001E520E" w:rsidRPr="001E520E" w:rsidTr="001E520E">
        <w:trPr>
          <w:trHeight w:val="97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73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1E520E" w:rsidRPr="001E520E" w:rsidTr="001E520E">
        <w:trPr>
          <w:trHeight w:val="121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ед./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lastRenderedPageBreak/>
              <w:t>Показатели энергетической эффективности</w:t>
            </w:r>
          </w:p>
        </w:tc>
      </w:tr>
      <w:tr w:rsidR="001E520E" w:rsidRPr="001E520E" w:rsidTr="001E520E">
        <w:trPr>
          <w:trHeight w:val="570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55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кВт*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ч</w:t>
            </w:r>
            <w:proofErr w:type="gramEnd"/>
            <w:r w:rsidRPr="001E520E">
              <w:rPr>
                <w:color w:val="000000"/>
                <w:sz w:val="20"/>
                <w:lang w:eastAsia="en-US"/>
              </w:rPr>
              <w:t>/куб. м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1,028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1,028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1,028</w:t>
            </w:r>
          </w:p>
        </w:tc>
      </w:tr>
      <w:tr w:rsidR="001E520E" w:rsidRPr="001E520E" w:rsidTr="001E520E">
        <w:trPr>
          <w:trHeight w:val="1112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кВт*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ч</w:t>
            </w:r>
            <w:proofErr w:type="gramEnd"/>
            <w:r w:rsidRPr="001E520E">
              <w:rPr>
                <w:color w:val="000000"/>
                <w:sz w:val="20"/>
                <w:lang w:eastAsia="en-US"/>
              </w:rPr>
              <w:t>/куб. м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412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262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E520E">
              <w:rPr>
                <w:color w:val="000000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1E520E">
              <w:rPr>
                <w:color w:val="000000"/>
                <w:sz w:val="18"/>
                <w:szCs w:val="18"/>
                <w:lang w:eastAsia="en-US"/>
              </w:rPr>
              <w:t>Ед</w:t>
            </w:r>
            <w:proofErr w:type="gramStart"/>
            <w:r w:rsidRPr="001E520E">
              <w:rPr>
                <w:color w:val="000000"/>
                <w:sz w:val="18"/>
                <w:szCs w:val="18"/>
                <w:lang w:eastAsia="en-US"/>
              </w:rPr>
              <w:t>.и</w:t>
            </w:r>
            <w:proofErr w:type="gramEnd"/>
            <w:r w:rsidRPr="001E520E">
              <w:rPr>
                <w:color w:val="000000"/>
                <w:sz w:val="18"/>
                <w:szCs w:val="18"/>
                <w:lang w:eastAsia="en-US"/>
              </w:rPr>
              <w:t>зм</w:t>
            </w:r>
            <w:proofErr w:type="spellEnd"/>
            <w:r w:rsidRPr="001E520E">
              <w:rPr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E520E">
              <w:rPr>
                <w:sz w:val="18"/>
                <w:szCs w:val="18"/>
                <w:lang w:eastAsia="en-US"/>
              </w:rPr>
              <w:t>На период с 01.01.2017 по 31.12.2017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E520E">
              <w:rPr>
                <w:sz w:val="18"/>
                <w:szCs w:val="18"/>
                <w:lang w:eastAsia="en-US"/>
              </w:rPr>
              <w:t>На период с 01.01.2018 по 31.12.2018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E520E">
              <w:rPr>
                <w:sz w:val="18"/>
                <w:szCs w:val="18"/>
                <w:lang w:eastAsia="en-US"/>
              </w:rPr>
              <w:t>На период с 01.01.2019 по 31.12.2019</w:t>
            </w:r>
          </w:p>
        </w:tc>
      </w:tr>
      <w:tr w:rsidR="001E520E" w:rsidRPr="001E520E" w:rsidTr="001E520E">
        <w:trPr>
          <w:trHeight w:val="280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Показатели качества воды</w:t>
            </w:r>
          </w:p>
        </w:tc>
      </w:tr>
      <w:tr w:rsidR="001E520E" w:rsidRPr="001E520E" w:rsidTr="001E520E">
        <w:trPr>
          <w:trHeight w:val="52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52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</w:p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261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1E520E" w:rsidRPr="001E520E" w:rsidTr="001E520E">
        <w:trPr>
          <w:trHeight w:val="52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ед./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33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1E520E" w:rsidRPr="001E520E" w:rsidTr="001E520E">
        <w:trPr>
          <w:trHeight w:val="52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1095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кВт*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ч</w:t>
            </w:r>
            <w:proofErr w:type="gramEnd"/>
            <w:r w:rsidRPr="001E520E">
              <w:rPr>
                <w:color w:val="000000"/>
                <w:sz w:val="20"/>
                <w:lang w:eastAsia="en-US"/>
              </w:rPr>
              <w:t>/куб. м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1,285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1,285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1,285</w:t>
            </w:r>
          </w:p>
        </w:tc>
      </w:tr>
      <w:tr w:rsidR="001E520E" w:rsidRPr="001E520E" w:rsidTr="001E520E">
        <w:trPr>
          <w:trHeight w:val="1292"/>
          <w:jc w:val="center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both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lastRenderedPageBreak/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кВт*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ч</w:t>
            </w:r>
            <w:proofErr w:type="gramEnd"/>
            <w:r w:rsidRPr="001E520E">
              <w:rPr>
                <w:color w:val="000000"/>
                <w:sz w:val="20"/>
                <w:lang w:eastAsia="en-US"/>
              </w:rPr>
              <w:t>/куб. м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1E520E" w:rsidRPr="001E520E" w:rsidTr="001E520E">
        <w:trPr>
          <w:trHeight w:val="41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1E520E" w:rsidRPr="001E520E" w:rsidTr="001E520E">
        <w:trPr>
          <w:trHeight w:val="987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55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За период с 01.01.2017 по 31.12.2017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55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За период с 01.01.2018 по 31.12.2018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55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За период с 01.01.2019 по 31.12.2019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578"/>
          <w:jc w:val="center"/>
        </w:trPr>
        <w:tc>
          <w:tcPr>
            <w:tcW w:w="55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Итого эффективность производственной программы за весь срок реализации </w:t>
            </w:r>
            <w:r w:rsidRPr="001E520E">
              <w:rPr>
                <w:sz w:val="20"/>
                <w:lang w:eastAsia="en-US"/>
              </w:rPr>
              <w:t>с 01.01.2017 по 31.12.2019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55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За период с 01.01.2017 по 31.12.2017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55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За период с 01.01.2018 по 31.12.2018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55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За период с 01.01.2019 по 31.12.2019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55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Итого эффективность производственной программы за весь срок реализации </w:t>
            </w:r>
            <w:r w:rsidRPr="001E520E">
              <w:rPr>
                <w:sz w:val="20"/>
                <w:lang w:eastAsia="en-US"/>
              </w:rPr>
              <w:t>с 01.01.2017 по 31.12.2019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1E520E" w:rsidRPr="001E520E" w:rsidTr="001E520E">
        <w:trPr>
          <w:trHeight w:val="264"/>
          <w:jc w:val="center"/>
        </w:trPr>
        <w:tc>
          <w:tcPr>
            <w:tcW w:w="9626" w:type="dxa"/>
            <w:gridSpan w:val="10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  </w:t>
            </w:r>
            <w:r w:rsidRPr="001E520E">
              <w:rPr>
                <w:b/>
                <w:bCs/>
                <w:color w:val="000000"/>
                <w:sz w:val="20"/>
                <w:lang w:eastAsia="en-US"/>
              </w:rPr>
              <w:t xml:space="preserve">7. Общий объем финансовых потребностей, направленных на реализацию производственной программы         </w:t>
            </w:r>
          </w:p>
        </w:tc>
      </w:tr>
      <w:tr w:rsidR="001E520E" w:rsidRPr="001E520E" w:rsidTr="001E520E">
        <w:trPr>
          <w:trHeight w:val="631"/>
          <w:jc w:val="center"/>
        </w:trPr>
        <w:tc>
          <w:tcPr>
            <w:tcW w:w="9626" w:type="dxa"/>
            <w:gridSpan w:val="10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984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264"/>
          <w:jc w:val="center"/>
        </w:trPr>
        <w:tc>
          <w:tcPr>
            <w:tcW w:w="8074" w:type="dxa"/>
            <w:gridSpan w:val="9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E520E" w:rsidRPr="001E520E" w:rsidTr="001E520E">
        <w:trPr>
          <w:trHeight w:val="230"/>
          <w:jc w:val="center"/>
        </w:trPr>
        <w:tc>
          <w:tcPr>
            <w:tcW w:w="8074" w:type="dxa"/>
            <w:gridSpan w:val="9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На период с 01.01.2017 по 31.12.2017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8 540,491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8 905,149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9 089,231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 xml:space="preserve">Итого на период реализации программы с 01.01.2017 по 31.12.2019:                              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26 534,871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п. Уста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На период с 01.01.2017 по 31.12.2017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932,389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980,777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1 009,016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sz w:val="20"/>
                <w:lang w:eastAsia="en-US"/>
              </w:rPr>
              <w:t xml:space="preserve">Итого на период реализации программы с 01.01.2017 по 31.12.2019:                              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2 922,182</w:t>
            </w:r>
          </w:p>
        </w:tc>
      </w:tr>
      <w:tr w:rsidR="001E520E" w:rsidRPr="001E520E" w:rsidTr="001E520E">
        <w:trPr>
          <w:trHeight w:val="363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        </w:t>
            </w:r>
            <w:r w:rsidRPr="001E520E">
              <w:rPr>
                <w:b/>
                <w:bCs/>
                <w:color w:val="000000"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1E520E">
              <w:rPr>
                <w:color w:val="000000"/>
                <w:sz w:val="20"/>
                <w:lang w:eastAsia="en-US"/>
              </w:rPr>
              <w:t xml:space="preserve">                         </w:t>
            </w:r>
          </w:p>
        </w:tc>
      </w:tr>
      <w:tr w:rsidR="001E520E" w:rsidRPr="001E520E" w:rsidTr="001E520E">
        <w:trPr>
          <w:trHeight w:val="949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proofErr w:type="spellStart"/>
            <w:r w:rsidRPr="001E520E">
              <w:rPr>
                <w:sz w:val="20"/>
                <w:lang w:eastAsia="en-US"/>
              </w:rPr>
              <w:t>Большеарьевский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Большепесочнинский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Ворошиловский, Красногорский, </w:t>
            </w:r>
            <w:proofErr w:type="spellStart"/>
            <w:r w:rsidRPr="001E520E">
              <w:rPr>
                <w:sz w:val="20"/>
                <w:lang w:eastAsia="en-US"/>
              </w:rPr>
              <w:t>Горевский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Вязовский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Обходский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Устанский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Карпунихинский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Семеновский, </w:t>
            </w:r>
            <w:proofErr w:type="spellStart"/>
            <w:r w:rsidRPr="001E520E">
              <w:rPr>
                <w:sz w:val="20"/>
                <w:lang w:eastAsia="en-US"/>
              </w:rPr>
              <w:t>Минеевский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, </w:t>
            </w:r>
            <w:proofErr w:type="spellStart"/>
            <w:r w:rsidRPr="001E520E">
              <w:rPr>
                <w:sz w:val="20"/>
                <w:lang w:eastAsia="en-US"/>
              </w:rPr>
              <w:t>Темтовский</w:t>
            </w:r>
            <w:proofErr w:type="spellEnd"/>
            <w:r w:rsidRPr="001E520E">
              <w:rPr>
                <w:sz w:val="20"/>
                <w:lang w:eastAsia="en-US"/>
              </w:rPr>
              <w:t xml:space="preserve"> сельские советы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За период с 01.01.2017 по 31.12.2017</w:t>
            </w:r>
          </w:p>
        </w:tc>
      </w:tr>
      <w:tr w:rsidR="001E520E" w:rsidRPr="001E520E" w:rsidTr="001E520E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Объем подачи воды, тыс. </w:t>
            </w:r>
            <w:proofErr w:type="spellStart"/>
            <w:r w:rsidRPr="001E520E">
              <w:rPr>
                <w:color w:val="000000"/>
                <w:sz w:val="20"/>
                <w:lang w:eastAsia="en-US"/>
              </w:rPr>
              <w:t>куб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255,833</w:t>
            </w:r>
          </w:p>
        </w:tc>
      </w:tr>
      <w:tr w:rsidR="001E520E" w:rsidRPr="001E520E" w:rsidTr="001E520E">
        <w:trPr>
          <w:trHeight w:val="360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9 395,452</w:t>
            </w:r>
          </w:p>
        </w:tc>
      </w:tr>
      <w:tr w:rsidR="001E520E" w:rsidRPr="001E520E" w:rsidTr="001E520E">
        <w:trPr>
          <w:trHeight w:val="710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682,988</w:t>
            </w:r>
          </w:p>
        </w:tc>
      </w:tr>
      <w:tr w:rsidR="001E520E" w:rsidRPr="001E520E" w:rsidTr="001E520E">
        <w:trPr>
          <w:trHeight w:val="385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 xml:space="preserve">Общий объем финансовых потребностей за 2017 год, </w:t>
            </w:r>
            <w:proofErr w:type="spellStart"/>
            <w:r w:rsidRPr="001E520E">
              <w:rPr>
                <w:b/>
                <w:bCs/>
                <w:color w:val="000000"/>
                <w:sz w:val="20"/>
                <w:lang w:eastAsia="en-US"/>
              </w:rPr>
              <w:t>тыс</w:t>
            </w:r>
            <w:proofErr w:type="gramStart"/>
            <w:r w:rsidRPr="001E520E">
              <w:rPr>
                <w:b/>
                <w:bCs/>
                <w:color w:val="000000"/>
                <w:sz w:val="20"/>
                <w:lang w:eastAsia="en-US"/>
              </w:rPr>
              <w:t>.р</w:t>
            </w:r>
            <w:proofErr w:type="gramEnd"/>
            <w:r w:rsidRPr="001E520E">
              <w:rPr>
                <w:b/>
                <w:bCs/>
                <w:color w:val="000000"/>
                <w:sz w:val="20"/>
                <w:lang w:eastAsia="en-US"/>
              </w:rPr>
              <w:t>уб</w:t>
            </w:r>
            <w:proofErr w:type="spellEnd"/>
            <w:r w:rsidRPr="001E520E">
              <w:rPr>
                <w:b/>
                <w:bCs/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10 078,440</w:t>
            </w:r>
          </w:p>
        </w:tc>
      </w:tr>
      <w:tr w:rsidR="001E520E" w:rsidRPr="001E520E" w:rsidTr="001E520E">
        <w:trPr>
          <w:trHeight w:val="270"/>
          <w:jc w:val="center"/>
        </w:trPr>
        <w:tc>
          <w:tcPr>
            <w:tcW w:w="9626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lastRenderedPageBreak/>
              <w:t>п. Уста</w:t>
            </w:r>
          </w:p>
        </w:tc>
      </w:tr>
      <w:tr w:rsidR="001E520E" w:rsidRPr="001E520E" w:rsidTr="001E520E">
        <w:trPr>
          <w:trHeight w:val="270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За период с 01.01.2017 по 31.12.2017</w:t>
            </w:r>
          </w:p>
        </w:tc>
      </w:tr>
      <w:tr w:rsidR="001E520E" w:rsidRPr="001E520E" w:rsidTr="001E520E">
        <w:trPr>
          <w:trHeight w:val="270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 xml:space="preserve">Объем подачи воды, тыс. </w:t>
            </w:r>
            <w:proofErr w:type="spellStart"/>
            <w:r w:rsidRPr="001E520E">
              <w:rPr>
                <w:color w:val="000000"/>
                <w:sz w:val="20"/>
                <w:lang w:eastAsia="en-US"/>
              </w:rPr>
              <w:t>куб</w:t>
            </w:r>
            <w:proofErr w:type="gramStart"/>
            <w:r w:rsidRPr="001E520E">
              <w:rPr>
                <w:color w:val="000000"/>
                <w:sz w:val="20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33,858</w:t>
            </w:r>
          </w:p>
        </w:tc>
      </w:tr>
      <w:tr w:rsidR="001E520E" w:rsidRPr="001E520E" w:rsidTr="001E520E">
        <w:trPr>
          <w:trHeight w:val="270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757,238</w:t>
            </w:r>
          </w:p>
        </w:tc>
      </w:tr>
      <w:tr w:rsidR="001E520E" w:rsidRPr="001E520E" w:rsidTr="001E520E">
        <w:trPr>
          <w:trHeight w:val="270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color w:val="000000"/>
                <w:sz w:val="20"/>
                <w:lang w:eastAsia="en-US"/>
              </w:rPr>
            </w:pPr>
            <w:r w:rsidRPr="001E520E">
              <w:rPr>
                <w:color w:val="000000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1E520E">
              <w:rPr>
                <w:bCs/>
                <w:color w:val="000000"/>
                <w:sz w:val="20"/>
                <w:lang w:eastAsia="en-US"/>
              </w:rPr>
              <w:t>275,182</w:t>
            </w:r>
          </w:p>
        </w:tc>
      </w:tr>
      <w:tr w:rsidR="001E520E" w:rsidRPr="001E520E" w:rsidTr="001E520E">
        <w:trPr>
          <w:trHeight w:val="270"/>
          <w:jc w:val="center"/>
        </w:trPr>
        <w:tc>
          <w:tcPr>
            <w:tcW w:w="8074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E520E" w:rsidRPr="001E520E" w:rsidRDefault="001E520E" w:rsidP="001E520E">
            <w:pPr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Общий объем финансовых потребностей за 2017 год, тыс. руб.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1E520E" w:rsidRPr="001E520E" w:rsidRDefault="001E520E" w:rsidP="001E520E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E520E">
              <w:rPr>
                <w:b/>
                <w:bCs/>
                <w:color w:val="000000"/>
                <w:sz w:val="20"/>
                <w:lang w:eastAsia="en-US"/>
              </w:rPr>
              <w:t>1 032,420</w:t>
            </w:r>
          </w:p>
        </w:tc>
      </w:tr>
    </w:tbl>
    <w:p w:rsidR="00461F65" w:rsidRPr="00105C6E" w:rsidRDefault="00105C6E" w:rsidP="00105C6E">
      <w:pPr>
        <w:tabs>
          <w:tab w:val="left" w:pos="1897"/>
        </w:tabs>
        <w:spacing w:line="276" w:lineRule="auto"/>
        <w:jc w:val="right"/>
        <w:rPr>
          <w:szCs w:val="28"/>
        </w:rPr>
      </w:pPr>
      <w:r w:rsidRPr="00105C6E">
        <w:rPr>
          <w:szCs w:val="28"/>
        </w:rPr>
        <w:t>».</w:t>
      </w: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EE1F08" w:rsidRDefault="00EE1F08" w:rsidP="0089772A">
      <w:pPr>
        <w:spacing w:line="276" w:lineRule="auto"/>
        <w:rPr>
          <w:szCs w:val="28"/>
        </w:rPr>
      </w:pPr>
    </w:p>
    <w:p w:rsidR="0089772A" w:rsidRDefault="0089772A" w:rsidP="0089772A">
      <w:pPr>
        <w:spacing w:line="276" w:lineRule="auto"/>
        <w:rPr>
          <w:szCs w:val="28"/>
        </w:rPr>
      </w:pPr>
    </w:p>
    <w:p w:rsidR="00027030" w:rsidRDefault="00027030" w:rsidP="00027030">
      <w:pPr>
        <w:tabs>
          <w:tab w:val="left" w:pos="1897"/>
        </w:tabs>
        <w:rPr>
          <w:bCs/>
          <w:sz w:val="20"/>
          <w:szCs w:val="24"/>
        </w:rPr>
      </w:pPr>
    </w:p>
    <w:p w:rsidR="00027030" w:rsidRPr="006D5477" w:rsidRDefault="00027030" w:rsidP="00027030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027030" w:rsidRDefault="00027030" w:rsidP="00027030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78B4" w:rsidRDefault="00DB78B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61F65" w:rsidRDefault="00461F6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461F6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75A18">
      <w:rPr>
        <w:rStyle w:val="a9"/>
        <w:noProof/>
      </w:rPr>
      <w:t>2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30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5C6E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20E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AB3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D77BA"/>
    <w:rsid w:val="003E01AC"/>
    <w:rsid w:val="003E03AD"/>
    <w:rsid w:val="003E0D36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1F65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6D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375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A34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73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2A8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5477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2AA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A18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8BD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A8C"/>
    <w:rsid w:val="007E4E6B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3500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72A"/>
    <w:rsid w:val="00897844"/>
    <w:rsid w:val="0089794A"/>
    <w:rsid w:val="008A21B7"/>
    <w:rsid w:val="008A289C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370F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5E6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4F94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5358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25A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37F5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68C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2C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6FC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3B3D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0E3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84B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D3E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1F08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BA1"/>
    <w:rsid w:val="00F21D96"/>
    <w:rsid w:val="00F229EA"/>
    <w:rsid w:val="00F233A8"/>
    <w:rsid w:val="00F2369C"/>
    <w:rsid w:val="00F24167"/>
    <w:rsid w:val="00F247C1"/>
    <w:rsid w:val="00F2499D"/>
    <w:rsid w:val="00F252E0"/>
    <w:rsid w:val="00F25D5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37F8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footer" w:semiHidden="1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footer" w:semiHidden="1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</TotalTime>
  <Pages>11</Pages>
  <Words>2610</Words>
  <Characters>18837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9</cp:revision>
  <cp:lastPrinted>2018-12-11T06:27:00Z</cp:lastPrinted>
  <dcterms:created xsi:type="dcterms:W3CDTF">2018-11-15T14:24:00Z</dcterms:created>
  <dcterms:modified xsi:type="dcterms:W3CDTF">2018-12-17T15:13:00Z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