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310E0" w:rsidP="00835F9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57129">
              <w:t>2</w:t>
            </w:r>
            <w:r w:rsidR="00835F92">
              <w:t>9</w:t>
            </w:r>
            <w:r w:rsidR="00702F89">
              <w:t>.</w:t>
            </w:r>
            <w:r w:rsidR="00835F92">
              <w:t>06</w:t>
            </w:r>
            <w:r w:rsidR="007263E4">
              <w:rPr>
                <w:noProof/>
              </w:rPr>
              <w:t>.201</w:t>
            </w:r>
            <w:r w:rsidR="00835F92">
              <w:rPr>
                <w:noProof/>
              </w:rPr>
              <w:t>8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310E0" w:rsidP="00A4429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44296">
              <w:t>24/5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35F92" w:rsidRDefault="002310E0" w:rsidP="00835F9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35F92">
              <w:t xml:space="preserve">О внесении изменений в решение региональной службы по тарифам Нижегородской области </w:t>
            </w:r>
          </w:p>
          <w:p w:rsidR="00835F92" w:rsidRDefault="00835F92" w:rsidP="00835F92">
            <w:pPr>
              <w:jc w:val="center"/>
            </w:pPr>
            <w:r>
              <w:t xml:space="preserve">от 20 декабря 2017 года № 67/16 </w:t>
            </w:r>
          </w:p>
          <w:p w:rsidR="0085764D" w:rsidRPr="00252D0D" w:rsidRDefault="00835F92" w:rsidP="00835F92">
            <w:pPr>
              <w:jc w:val="center"/>
            </w:pPr>
            <w:r w:rsidRPr="00835F92">
              <w:t>«</w:t>
            </w:r>
            <w:r w:rsidR="00757129" w:rsidRPr="00757129">
              <w:t xml:space="preserve">Об установлении предельных тарифов на захоронение твердых коммунальных отходов ОБЩЕСТВУ С ОГРАНИЧЕННОЙ ОТВЕТСТВЕННОСТЬЮ «МАГ ГРУП», </w:t>
            </w:r>
            <w:r w:rsidR="00757129">
              <w:br/>
            </w:r>
            <w:r w:rsidR="00757129" w:rsidRPr="00757129">
              <w:t>г. Нижний Новгород</w:t>
            </w:r>
            <w:r w:rsidRPr="00835F92">
              <w:t>»</w:t>
            </w:r>
            <w:r w:rsidR="002310E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B1558" w:rsidRDefault="003B1558" w:rsidP="003B1558">
      <w:pPr>
        <w:tabs>
          <w:tab w:val="left" w:pos="1897"/>
        </w:tabs>
        <w:rPr>
          <w:sz w:val="24"/>
          <w:szCs w:val="24"/>
        </w:rPr>
      </w:pPr>
    </w:p>
    <w:p w:rsidR="003B1558" w:rsidRDefault="003B1558" w:rsidP="003B1558">
      <w:pPr>
        <w:tabs>
          <w:tab w:val="left" w:pos="1897"/>
        </w:tabs>
        <w:rPr>
          <w:sz w:val="24"/>
          <w:szCs w:val="24"/>
        </w:rPr>
      </w:pPr>
    </w:p>
    <w:p w:rsidR="00E37B45" w:rsidRDefault="00E37B45" w:rsidP="00E37B4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:rsidR="00757129" w:rsidRDefault="00757129" w:rsidP="00B84934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757129">
        <w:rPr>
          <w:szCs w:val="28"/>
        </w:rPr>
        <w:t xml:space="preserve">В соответствии с Федеральным законом от 24 июня 1998 </w:t>
      </w:r>
      <w:r w:rsidR="001702E6">
        <w:rPr>
          <w:szCs w:val="28"/>
        </w:rPr>
        <w:t xml:space="preserve">года </w:t>
      </w:r>
      <w:r w:rsidRPr="00757129">
        <w:rPr>
          <w:szCs w:val="28"/>
        </w:rPr>
        <w:t xml:space="preserve">№ 89-ФЗ </w:t>
      </w:r>
      <w:r>
        <w:rPr>
          <w:szCs w:val="28"/>
        </w:rPr>
        <w:br/>
      </w:r>
      <w:r w:rsidRPr="00757129">
        <w:rPr>
          <w:szCs w:val="28"/>
        </w:rPr>
        <w:t>«Об отходах производства и потребления», постановлением Правительства Российской Федерации от 30 мая 2016</w:t>
      </w:r>
      <w:r w:rsidR="001702E6">
        <w:rPr>
          <w:szCs w:val="28"/>
        </w:rPr>
        <w:t xml:space="preserve"> года</w:t>
      </w:r>
      <w:r w:rsidRPr="00757129">
        <w:rPr>
          <w:szCs w:val="28"/>
        </w:rPr>
        <w:t xml:space="preserve"> № 484 «О ценообразовании в области с твердыми коммунальными отходами», приказом ФАС России </w:t>
      </w:r>
      <w:r w:rsidR="001702E6">
        <w:rPr>
          <w:szCs w:val="28"/>
        </w:rPr>
        <w:br/>
      </w:r>
      <w:r w:rsidRPr="00757129">
        <w:rPr>
          <w:szCs w:val="28"/>
        </w:rPr>
        <w:t xml:space="preserve">от 21 ноября 2016 </w:t>
      </w:r>
      <w:r w:rsidR="001702E6">
        <w:rPr>
          <w:szCs w:val="28"/>
        </w:rPr>
        <w:t xml:space="preserve">года </w:t>
      </w:r>
      <w:r w:rsidRPr="00757129">
        <w:rPr>
          <w:szCs w:val="28"/>
        </w:rPr>
        <w:t xml:space="preserve">№ 1638/16 «Об утверждении Методических указаний по расчету регулируемых тарифов в области обращения с твердыми коммунальными отходами» и на основании </w:t>
      </w:r>
      <w:r w:rsidRPr="001702E6">
        <w:rPr>
          <w:szCs w:val="28"/>
        </w:rPr>
        <w:t xml:space="preserve">рассмотрения необходимых обосновывающих материалов, представленных </w:t>
      </w:r>
      <w:r w:rsidRPr="001702E6">
        <w:rPr>
          <w:noProof/>
          <w:szCs w:val="28"/>
        </w:rPr>
        <w:t>ОБЩЕСТВОМ С ОГРАНИЧЕННОЙ ОТВЕТСТВЕННОСТЬЮ «МАГ ГРУП»</w:t>
      </w:r>
      <w:r w:rsidR="001702E6" w:rsidRPr="001702E6">
        <w:rPr>
          <w:noProof/>
          <w:szCs w:val="28"/>
        </w:rPr>
        <w:t xml:space="preserve"> (</w:t>
      </w:r>
      <w:r w:rsidR="001702E6" w:rsidRPr="001702E6">
        <w:rPr>
          <w:szCs w:val="28"/>
        </w:rPr>
        <w:t>ИНН 5258084318)</w:t>
      </w:r>
      <w:r w:rsidRPr="001702E6">
        <w:rPr>
          <w:noProof/>
          <w:szCs w:val="28"/>
        </w:rPr>
        <w:t>, г. Ниж</w:t>
      </w:r>
      <w:r w:rsidRPr="00757129">
        <w:rPr>
          <w:noProof/>
          <w:szCs w:val="28"/>
        </w:rPr>
        <w:t>ний Новгород</w:t>
      </w:r>
      <w:r w:rsidRPr="00757129">
        <w:rPr>
          <w:szCs w:val="28"/>
        </w:rPr>
        <w:t xml:space="preserve">, экспертного заключения </w:t>
      </w:r>
      <w:r w:rsidRPr="00DA3B6E">
        <w:rPr>
          <w:szCs w:val="28"/>
        </w:rPr>
        <w:t xml:space="preserve">рег. № </w:t>
      </w:r>
      <w:r w:rsidRPr="00663192">
        <w:rPr>
          <w:szCs w:val="28"/>
        </w:rPr>
        <w:t>в-</w:t>
      </w:r>
      <w:r w:rsidR="00663192" w:rsidRPr="00663192">
        <w:rPr>
          <w:szCs w:val="28"/>
        </w:rPr>
        <w:t>148</w:t>
      </w:r>
      <w:r w:rsidR="001702E6">
        <w:rPr>
          <w:szCs w:val="28"/>
        </w:rPr>
        <w:t xml:space="preserve"> </w:t>
      </w:r>
      <w:r w:rsidR="0092133C">
        <w:rPr>
          <w:szCs w:val="28"/>
        </w:rPr>
        <w:t>от</w:t>
      </w:r>
      <w:r w:rsidR="00835F92" w:rsidRPr="00663192">
        <w:rPr>
          <w:szCs w:val="28"/>
        </w:rPr>
        <w:t xml:space="preserve"> </w:t>
      </w:r>
      <w:r w:rsidR="0092133C">
        <w:rPr>
          <w:szCs w:val="28"/>
        </w:rPr>
        <w:t>22</w:t>
      </w:r>
      <w:r w:rsidR="00663192" w:rsidRPr="00663192">
        <w:rPr>
          <w:szCs w:val="28"/>
        </w:rPr>
        <w:t xml:space="preserve"> июня </w:t>
      </w:r>
      <w:r w:rsidR="00835F92" w:rsidRPr="00663192">
        <w:rPr>
          <w:szCs w:val="28"/>
        </w:rPr>
        <w:t>2018</w:t>
      </w:r>
      <w:r w:rsidRPr="00663192">
        <w:rPr>
          <w:szCs w:val="28"/>
        </w:rPr>
        <w:t xml:space="preserve"> года:</w:t>
      </w:r>
    </w:p>
    <w:p w:rsidR="00835F92" w:rsidRDefault="00835F92" w:rsidP="00B84934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835F92">
        <w:rPr>
          <w:b/>
          <w:szCs w:val="28"/>
        </w:rPr>
        <w:t>1.</w:t>
      </w:r>
      <w:r w:rsidRPr="00835F92">
        <w:rPr>
          <w:szCs w:val="28"/>
        </w:rPr>
        <w:t xml:space="preserve"> Внести в решение региональной службы по тар</w:t>
      </w:r>
      <w:r>
        <w:rPr>
          <w:szCs w:val="28"/>
        </w:rPr>
        <w:t>ифам Нижегородской области от 20 декабря 2017 года № 67/16</w:t>
      </w:r>
      <w:r w:rsidRPr="00835F92">
        <w:rPr>
          <w:szCs w:val="28"/>
        </w:rPr>
        <w:t xml:space="preserve"> «Об установлении предельных тарифов на захоронение твердых коммунальных отходов ОБЩЕСТВУ </w:t>
      </w:r>
      <w:r w:rsidR="00E10C72">
        <w:rPr>
          <w:szCs w:val="28"/>
        </w:rPr>
        <w:t xml:space="preserve">                                         </w:t>
      </w:r>
      <w:r w:rsidRPr="00835F92">
        <w:rPr>
          <w:szCs w:val="28"/>
        </w:rPr>
        <w:t>С ОГРАНИЧЕННО</w:t>
      </w:r>
      <w:r w:rsidR="00E10C72">
        <w:rPr>
          <w:szCs w:val="28"/>
        </w:rPr>
        <w:t xml:space="preserve">Й ОТВЕТСТВЕННОСТЬЮ «МАГ ГРУП», </w:t>
      </w:r>
      <w:r w:rsidRPr="00835F92">
        <w:rPr>
          <w:szCs w:val="28"/>
        </w:rPr>
        <w:t>г. Нижний Новгород» следующие изменения:</w:t>
      </w:r>
    </w:p>
    <w:p w:rsidR="00637468" w:rsidRDefault="00637468" w:rsidP="000B0445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637468">
        <w:rPr>
          <w:b/>
          <w:i/>
          <w:szCs w:val="28"/>
        </w:rPr>
        <w:t>1.1.</w:t>
      </w:r>
      <w:r w:rsidRPr="00637468">
        <w:rPr>
          <w:szCs w:val="28"/>
        </w:rPr>
        <w:t>Таблицу пункта 1 решения изложить в следующей редакции:</w:t>
      </w:r>
    </w:p>
    <w:p w:rsidR="00750ED8" w:rsidRPr="00637468" w:rsidRDefault="00750ED8" w:rsidP="00B84934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750ED8">
        <w:rPr>
          <w:szCs w:val="28"/>
        </w:rPr>
        <w:t>«</w:t>
      </w:r>
    </w:p>
    <w:tbl>
      <w:tblPr>
        <w:tblW w:w="4844" w:type="pct"/>
        <w:jc w:val="center"/>
        <w:tblInd w:w="-2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"/>
        <w:gridCol w:w="2812"/>
        <w:gridCol w:w="2459"/>
        <w:gridCol w:w="2973"/>
      </w:tblGrid>
      <w:tr w:rsidR="00750ED8" w:rsidRPr="00045E3D" w:rsidTr="007E5150">
        <w:trPr>
          <w:jc w:val="center"/>
        </w:trPr>
        <w:tc>
          <w:tcPr>
            <w:tcW w:w="743" w:type="pct"/>
            <w:vMerge w:val="restart"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586E">
              <w:rPr>
                <w:sz w:val="18"/>
                <w:szCs w:val="18"/>
              </w:rPr>
              <w:t>Год</w:t>
            </w:r>
          </w:p>
        </w:tc>
        <w:tc>
          <w:tcPr>
            <w:tcW w:w="1452" w:type="pct"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586E">
              <w:rPr>
                <w:sz w:val="18"/>
                <w:szCs w:val="18"/>
              </w:rPr>
              <w:t>Базовый уровень операционных расходов</w:t>
            </w:r>
          </w:p>
        </w:tc>
        <w:tc>
          <w:tcPr>
            <w:tcW w:w="1270" w:type="pct"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586E">
              <w:rPr>
                <w:sz w:val="18"/>
                <w:szCs w:val="18"/>
              </w:rPr>
              <w:t>Индекс эффективности операционных расходов</w:t>
            </w:r>
          </w:p>
        </w:tc>
        <w:tc>
          <w:tcPr>
            <w:tcW w:w="1535" w:type="pct"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586E">
              <w:rPr>
                <w:sz w:val="18"/>
                <w:szCs w:val="18"/>
              </w:rPr>
              <w:t>Удельный расход  энергетических ресурсов (топлива)</w:t>
            </w:r>
          </w:p>
        </w:tc>
      </w:tr>
      <w:tr w:rsidR="00750ED8" w:rsidRPr="00045E3D" w:rsidTr="007E5150">
        <w:trPr>
          <w:trHeight w:val="381"/>
          <w:jc w:val="center"/>
        </w:trPr>
        <w:tc>
          <w:tcPr>
            <w:tcW w:w="743" w:type="pct"/>
            <w:vMerge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52" w:type="pct"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586E">
              <w:rPr>
                <w:sz w:val="18"/>
                <w:szCs w:val="18"/>
              </w:rPr>
              <w:t>тыс. руб.</w:t>
            </w:r>
          </w:p>
        </w:tc>
        <w:tc>
          <w:tcPr>
            <w:tcW w:w="1270" w:type="pct"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586E">
              <w:rPr>
                <w:sz w:val="18"/>
                <w:szCs w:val="18"/>
              </w:rPr>
              <w:t>%</w:t>
            </w:r>
          </w:p>
        </w:tc>
        <w:tc>
          <w:tcPr>
            <w:tcW w:w="1535" w:type="pct"/>
          </w:tcPr>
          <w:p w:rsidR="00750ED8" w:rsidRPr="0041586E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586E">
              <w:rPr>
                <w:sz w:val="18"/>
                <w:szCs w:val="18"/>
              </w:rPr>
              <w:t>л/м</w:t>
            </w:r>
            <w:r w:rsidRPr="0041586E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750ED8" w:rsidRPr="00045E3D" w:rsidTr="007E5150">
        <w:trPr>
          <w:trHeight w:val="340"/>
          <w:jc w:val="center"/>
        </w:trPr>
        <w:tc>
          <w:tcPr>
            <w:tcW w:w="743" w:type="pct"/>
          </w:tcPr>
          <w:p w:rsidR="00750ED8" w:rsidRPr="00611437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1437">
              <w:rPr>
                <w:sz w:val="22"/>
                <w:szCs w:val="22"/>
              </w:rPr>
              <w:t>2018</w:t>
            </w:r>
          </w:p>
        </w:tc>
        <w:tc>
          <w:tcPr>
            <w:tcW w:w="1452" w:type="pct"/>
            <w:vAlign w:val="center"/>
          </w:tcPr>
          <w:p w:rsidR="00750ED8" w:rsidRPr="00400C45" w:rsidRDefault="00400C45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326490,8</w:t>
            </w:r>
          </w:p>
        </w:tc>
        <w:tc>
          <w:tcPr>
            <w:tcW w:w="1270" w:type="pct"/>
            <w:vAlign w:val="center"/>
          </w:tcPr>
          <w:p w:rsidR="00750ED8" w:rsidRPr="00400C45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0C45">
              <w:rPr>
                <w:sz w:val="22"/>
                <w:szCs w:val="22"/>
              </w:rPr>
              <w:t>1</w:t>
            </w:r>
          </w:p>
        </w:tc>
        <w:tc>
          <w:tcPr>
            <w:tcW w:w="1535" w:type="pct"/>
            <w:vAlign w:val="center"/>
          </w:tcPr>
          <w:p w:rsidR="00750ED8" w:rsidRPr="00400C45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0C45">
              <w:rPr>
                <w:sz w:val="22"/>
                <w:szCs w:val="22"/>
              </w:rPr>
              <w:t>0,</w:t>
            </w:r>
            <w:r w:rsidR="00400C45">
              <w:rPr>
                <w:sz w:val="22"/>
                <w:szCs w:val="22"/>
              </w:rPr>
              <w:t>96</w:t>
            </w:r>
          </w:p>
        </w:tc>
      </w:tr>
      <w:tr w:rsidR="00750ED8" w:rsidRPr="00045E3D" w:rsidTr="007E5150">
        <w:trPr>
          <w:trHeight w:val="340"/>
          <w:jc w:val="center"/>
        </w:trPr>
        <w:tc>
          <w:tcPr>
            <w:tcW w:w="743" w:type="pct"/>
          </w:tcPr>
          <w:p w:rsidR="00750ED8" w:rsidRPr="00611437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1437">
              <w:rPr>
                <w:sz w:val="22"/>
                <w:szCs w:val="22"/>
              </w:rPr>
              <w:lastRenderedPageBreak/>
              <w:t>2019</w:t>
            </w:r>
          </w:p>
        </w:tc>
        <w:tc>
          <w:tcPr>
            <w:tcW w:w="1452" w:type="pct"/>
            <w:vAlign w:val="center"/>
          </w:tcPr>
          <w:p w:rsidR="00750ED8" w:rsidRPr="00400C45" w:rsidRDefault="00400C45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326490,8</w:t>
            </w:r>
          </w:p>
        </w:tc>
        <w:tc>
          <w:tcPr>
            <w:tcW w:w="1270" w:type="pct"/>
            <w:vAlign w:val="center"/>
          </w:tcPr>
          <w:p w:rsidR="00750ED8" w:rsidRPr="00400C45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0C45">
              <w:rPr>
                <w:sz w:val="22"/>
                <w:szCs w:val="22"/>
              </w:rPr>
              <w:t>1</w:t>
            </w:r>
          </w:p>
        </w:tc>
        <w:tc>
          <w:tcPr>
            <w:tcW w:w="1535" w:type="pct"/>
            <w:vAlign w:val="center"/>
          </w:tcPr>
          <w:p w:rsidR="00750ED8" w:rsidRPr="00400C45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0C45">
              <w:rPr>
                <w:sz w:val="22"/>
                <w:szCs w:val="22"/>
              </w:rPr>
              <w:t>0,</w:t>
            </w:r>
            <w:r w:rsidR="00400C45">
              <w:rPr>
                <w:sz w:val="22"/>
                <w:szCs w:val="22"/>
              </w:rPr>
              <w:t>96</w:t>
            </w:r>
          </w:p>
        </w:tc>
      </w:tr>
      <w:tr w:rsidR="00750ED8" w:rsidRPr="00045E3D" w:rsidTr="007E5150">
        <w:trPr>
          <w:trHeight w:val="340"/>
          <w:jc w:val="center"/>
        </w:trPr>
        <w:tc>
          <w:tcPr>
            <w:tcW w:w="743" w:type="pct"/>
          </w:tcPr>
          <w:p w:rsidR="00750ED8" w:rsidRPr="00611437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1437">
              <w:rPr>
                <w:sz w:val="22"/>
                <w:szCs w:val="22"/>
              </w:rPr>
              <w:t>2020</w:t>
            </w:r>
          </w:p>
        </w:tc>
        <w:tc>
          <w:tcPr>
            <w:tcW w:w="1452" w:type="pct"/>
            <w:vAlign w:val="center"/>
          </w:tcPr>
          <w:p w:rsidR="00750ED8" w:rsidRPr="00400C45" w:rsidRDefault="00400C45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326490,8</w:t>
            </w:r>
          </w:p>
        </w:tc>
        <w:tc>
          <w:tcPr>
            <w:tcW w:w="1270" w:type="pct"/>
            <w:vAlign w:val="center"/>
          </w:tcPr>
          <w:p w:rsidR="00750ED8" w:rsidRPr="00400C45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0C45">
              <w:rPr>
                <w:sz w:val="22"/>
                <w:szCs w:val="22"/>
              </w:rPr>
              <w:t>1</w:t>
            </w:r>
          </w:p>
        </w:tc>
        <w:tc>
          <w:tcPr>
            <w:tcW w:w="1535" w:type="pct"/>
            <w:vAlign w:val="center"/>
          </w:tcPr>
          <w:p w:rsidR="00750ED8" w:rsidRPr="00400C45" w:rsidRDefault="00750ED8" w:rsidP="007E51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0C45">
              <w:rPr>
                <w:sz w:val="22"/>
                <w:szCs w:val="22"/>
              </w:rPr>
              <w:t>0,</w:t>
            </w:r>
            <w:r w:rsidR="00400C45">
              <w:rPr>
                <w:sz w:val="22"/>
                <w:szCs w:val="22"/>
              </w:rPr>
              <w:t>96</w:t>
            </w:r>
          </w:p>
        </w:tc>
      </w:tr>
    </w:tbl>
    <w:p w:rsidR="00750ED8" w:rsidRDefault="00750ED8" w:rsidP="00F558B0">
      <w:pPr>
        <w:autoSpaceDE w:val="0"/>
        <w:autoSpaceDN w:val="0"/>
        <w:adjustRightInd w:val="0"/>
        <w:spacing w:line="276" w:lineRule="auto"/>
        <w:ind w:firstLine="540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750ED8">
        <w:rPr>
          <w:szCs w:val="28"/>
        </w:rPr>
        <w:t>»</w:t>
      </w:r>
      <w:r w:rsidR="000B0445">
        <w:rPr>
          <w:szCs w:val="28"/>
        </w:rPr>
        <w:t>.</w:t>
      </w:r>
    </w:p>
    <w:p w:rsidR="00750ED8" w:rsidRPr="00750ED8" w:rsidRDefault="00750ED8" w:rsidP="000B0445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b/>
          <w:i/>
          <w:szCs w:val="28"/>
        </w:rPr>
        <w:t>1.2</w:t>
      </w:r>
      <w:r w:rsidRPr="00750ED8">
        <w:rPr>
          <w:b/>
          <w:i/>
          <w:szCs w:val="28"/>
        </w:rPr>
        <w:t>.</w:t>
      </w:r>
      <w:r>
        <w:rPr>
          <w:szCs w:val="28"/>
        </w:rPr>
        <w:t>Таблицу пункта 2</w:t>
      </w:r>
      <w:r w:rsidRPr="00750ED8">
        <w:rPr>
          <w:szCs w:val="28"/>
        </w:rPr>
        <w:t xml:space="preserve"> решения изложить в следующей редакции:</w:t>
      </w:r>
    </w:p>
    <w:p w:rsidR="00757129" w:rsidRDefault="00750ED8" w:rsidP="00750ED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750ED8">
        <w:rPr>
          <w:szCs w:val="28"/>
        </w:rPr>
        <w:t>«</w:t>
      </w:r>
      <w:r>
        <w:rPr>
          <w:szCs w:val="28"/>
        </w:rPr>
        <w:t xml:space="preserve">                                                                                                    </w:t>
      </w:r>
    </w:p>
    <w:tbl>
      <w:tblPr>
        <w:tblpPr w:leftFromText="180" w:rightFromText="180" w:vertAnchor="text" w:horzAnchor="margin" w:tblpY="71"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"/>
        <w:gridCol w:w="2321"/>
        <w:gridCol w:w="1168"/>
        <w:gridCol w:w="1169"/>
        <w:gridCol w:w="1169"/>
        <w:gridCol w:w="1169"/>
        <w:gridCol w:w="1169"/>
        <w:gridCol w:w="1165"/>
      </w:tblGrid>
      <w:tr w:rsidR="00D363E4" w:rsidRPr="00B8473B" w:rsidTr="00750ED8">
        <w:trPr>
          <w:trHeight w:val="31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Предельные тарифы на захоронение</w:t>
            </w:r>
            <w:r w:rsidRPr="00B8473B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B8473B">
              <w:rPr>
                <w:b/>
                <w:sz w:val="16"/>
                <w:szCs w:val="16"/>
              </w:rPr>
              <w:t>твердых коммунальных отходов, руб./м</w:t>
            </w:r>
            <w:r w:rsidRPr="00B8473B">
              <w:rPr>
                <w:b/>
                <w:sz w:val="16"/>
                <w:szCs w:val="16"/>
                <w:vertAlign w:val="superscript"/>
              </w:rPr>
              <w:t>3</w:t>
            </w:r>
          </w:p>
        </w:tc>
      </w:tr>
      <w:tr w:rsidR="00D363E4" w:rsidRPr="00B8473B" w:rsidTr="00750ED8">
        <w:trPr>
          <w:trHeight w:val="7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3E4" w:rsidRPr="00B8473B" w:rsidRDefault="00D363E4" w:rsidP="000B044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3E4" w:rsidRPr="00B8473B" w:rsidRDefault="00D363E4" w:rsidP="000B0445">
            <w:pPr>
              <w:rPr>
                <w:b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с  1 января</w:t>
            </w:r>
          </w:p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по 30</w:t>
            </w:r>
          </w:p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июня</w:t>
            </w:r>
          </w:p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2018 года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с 1 июля по 31 декабря 2018 года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с 1 января</w:t>
            </w:r>
          </w:p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по 30 июня   2019 года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с 1 июля</w:t>
            </w:r>
          </w:p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по 31 декабря 2019 года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с 1 января по 30 июня   2020 года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8473B">
              <w:rPr>
                <w:b/>
                <w:sz w:val="16"/>
                <w:szCs w:val="16"/>
              </w:rPr>
              <w:t>с 1 июля по 31 декабря 2020 года</w:t>
            </w:r>
          </w:p>
        </w:tc>
      </w:tr>
      <w:tr w:rsidR="00FA0AD0" w:rsidRPr="00B8473B" w:rsidTr="00750ED8">
        <w:trPr>
          <w:trHeight w:val="11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D0" w:rsidRPr="00B8473B" w:rsidRDefault="00FA0AD0" w:rsidP="000B044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8473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D0" w:rsidRPr="00B8473B" w:rsidRDefault="00FA0AD0" w:rsidP="000B04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2124">
              <w:rPr>
                <w:noProof/>
                <w:sz w:val="20"/>
              </w:rPr>
              <w:t>ОБЩЕСТВО С ОГРАНИЧЕННОЙ ОТВЕТСТВЕННОСТЬЮ «МАГ ГРУП», г. Нижний Новгород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FA0AD0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128,99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146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13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146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13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153</w:t>
            </w:r>
            <w:r w:rsidR="00FA0AD0" w:rsidRPr="0087211E">
              <w:rPr>
                <w:bCs/>
                <w:iCs/>
                <w:sz w:val="20"/>
              </w:rPr>
              <w:t>,5</w:t>
            </w:r>
            <w:r w:rsidRPr="0087211E">
              <w:rPr>
                <w:bCs/>
                <w:iCs/>
                <w:sz w:val="20"/>
              </w:rP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153</w:t>
            </w:r>
            <w:r w:rsidR="00FA0AD0" w:rsidRPr="0087211E">
              <w:rPr>
                <w:bCs/>
                <w:iCs/>
                <w:sz w:val="20"/>
              </w:rPr>
              <w:t>,5</w:t>
            </w:r>
            <w:r w:rsidRPr="0087211E">
              <w:rPr>
                <w:bCs/>
                <w:iCs/>
                <w:sz w:val="20"/>
              </w:rPr>
              <w:t>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157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80</w:t>
            </w:r>
          </w:p>
        </w:tc>
      </w:tr>
      <w:tr w:rsidR="00FA0AD0" w:rsidRPr="00B8473B" w:rsidTr="00750ED8">
        <w:trPr>
          <w:trHeight w:val="848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0AD0" w:rsidRPr="00B8473B" w:rsidRDefault="00FA0AD0" w:rsidP="000B044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8473B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D0" w:rsidRPr="00B8473B" w:rsidRDefault="00FA0AD0" w:rsidP="000B044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32124">
              <w:rPr>
                <w:noProof/>
                <w:sz w:val="20"/>
              </w:rPr>
              <w:t>ОБЩЕСТВО С ОГРАНИЧЕННОЙ ОТВЕТСТВЕННОСТЬЮ «МАГ ГРУП», г. Нижний Новгород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FA0AD0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152,21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172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43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172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43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181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18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181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18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0AD0" w:rsidRPr="0087211E" w:rsidRDefault="00821BB8" w:rsidP="000B0445">
            <w:pPr>
              <w:jc w:val="center"/>
              <w:rPr>
                <w:bCs/>
                <w:iCs/>
                <w:sz w:val="20"/>
              </w:rPr>
            </w:pPr>
            <w:r w:rsidRPr="0087211E">
              <w:rPr>
                <w:bCs/>
                <w:iCs/>
                <w:sz w:val="20"/>
              </w:rPr>
              <w:t>186</w:t>
            </w:r>
            <w:r w:rsidR="00FA0AD0" w:rsidRPr="0087211E">
              <w:rPr>
                <w:bCs/>
                <w:iCs/>
                <w:sz w:val="20"/>
              </w:rPr>
              <w:t>,</w:t>
            </w:r>
            <w:r w:rsidRPr="0087211E">
              <w:rPr>
                <w:bCs/>
                <w:iCs/>
                <w:sz w:val="20"/>
              </w:rPr>
              <w:t>20</w:t>
            </w:r>
          </w:p>
        </w:tc>
      </w:tr>
      <w:tr w:rsidR="00D363E4" w:rsidRPr="00B8473B" w:rsidTr="00750ED8">
        <w:trPr>
          <w:trHeight w:val="244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E4" w:rsidRPr="00B8473B" w:rsidRDefault="00D363E4" w:rsidP="000B0445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B8473B">
              <w:rPr>
                <w:sz w:val="18"/>
                <w:szCs w:val="18"/>
              </w:rPr>
              <w:t>Население (с учетом  НДС)</w:t>
            </w: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3E4" w:rsidRPr="00B8473B" w:rsidRDefault="00D363E4" w:rsidP="000B0445">
            <w:pPr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3E4" w:rsidRPr="00B8473B" w:rsidRDefault="00D363E4" w:rsidP="000B0445">
            <w:pPr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3E4" w:rsidRPr="00B8473B" w:rsidRDefault="00D363E4" w:rsidP="000B0445">
            <w:pPr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3E4" w:rsidRPr="00B8473B" w:rsidRDefault="00D363E4" w:rsidP="000B0445">
            <w:pPr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3E4" w:rsidRPr="00B8473B" w:rsidRDefault="00D363E4" w:rsidP="000B0445">
            <w:pPr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3E4" w:rsidRPr="00B8473B" w:rsidRDefault="00D363E4" w:rsidP="000B0445">
            <w:pPr>
              <w:jc w:val="center"/>
              <w:rPr>
                <w:bCs/>
                <w:iCs/>
                <w:sz w:val="22"/>
              </w:rPr>
            </w:pPr>
          </w:p>
        </w:tc>
      </w:tr>
    </w:tbl>
    <w:p w:rsidR="001702E6" w:rsidRPr="001702E6" w:rsidRDefault="001702E6" w:rsidP="001702E6">
      <w:pPr>
        <w:tabs>
          <w:tab w:val="left" w:pos="1897"/>
        </w:tabs>
        <w:spacing w:line="276" w:lineRule="auto"/>
        <w:ind w:right="-2"/>
        <w:jc w:val="right"/>
        <w:rPr>
          <w:szCs w:val="28"/>
        </w:rPr>
      </w:pPr>
      <w:r w:rsidRPr="001702E6">
        <w:rPr>
          <w:szCs w:val="28"/>
        </w:rPr>
        <w:t>».</w:t>
      </w:r>
    </w:p>
    <w:p w:rsidR="00750ED8" w:rsidRPr="00750ED8" w:rsidRDefault="00750ED8" w:rsidP="000B0445">
      <w:pPr>
        <w:tabs>
          <w:tab w:val="left" w:pos="1897"/>
        </w:tabs>
        <w:spacing w:line="276" w:lineRule="auto"/>
        <w:ind w:right="-2"/>
        <w:jc w:val="both"/>
        <w:rPr>
          <w:szCs w:val="28"/>
        </w:rPr>
      </w:pPr>
      <w:r w:rsidRPr="00750ED8">
        <w:rPr>
          <w:b/>
          <w:i/>
          <w:szCs w:val="28"/>
        </w:rPr>
        <w:t xml:space="preserve">1.3. </w:t>
      </w:r>
      <w:r w:rsidRPr="00750ED8">
        <w:rPr>
          <w:szCs w:val="28"/>
        </w:rPr>
        <w:t>Приложение к реш</w:t>
      </w:r>
      <w:bookmarkStart w:id="2" w:name="_GoBack"/>
      <w:bookmarkEnd w:id="2"/>
      <w:r w:rsidRPr="00750ED8">
        <w:rPr>
          <w:szCs w:val="28"/>
        </w:rPr>
        <w:t>ению изложить в новой редакции согласно Приложению к настоящему решению.</w:t>
      </w:r>
    </w:p>
    <w:p w:rsidR="00750ED8" w:rsidRPr="00750ED8" w:rsidRDefault="00750ED8" w:rsidP="00B84934">
      <w:pPr>
        <w:tabs>
          <w:tab w:val="left" w:pos="1897"/>
        </w:tabs>
        <w:spacing w:line="276" w:lineRule="auto"/>
        <w:ind w:firstLine="851"/>
        <w:rPr>
          <w:szCs w:val="28"/>
        </w:rPr>
      </w:pPr>
      <w:r w:rsidRPr="00750ED8">
        <w:rPr>
          <w:b/>
          <w:szCs w:val="28"/>
        </w:rPr>
        <w:t xml:space="preserve">2. </w:t>
      </w:r>
      <w:r w:rsidRPr="00750ED8">
        <w:rPr>
          <w:szCs w:val="28"/>
        </w:rPr>
        <w:t>Настоящее решение вступает в силу с 1 июля 2018 года.</w:t>
      </w:r>
    </w:p>
    <w:p w:rsidR="007263E4" w:rsidRPr="00E2353D" w:rsidRDefault="007263E4" w:rsidP="00C72DD4">
      <w:pPr>
        <w:tabs>
          <w:tab w:val="left" w:pos="1897"/>
        </w:tabs>
        <w:rPr>
          <w:szCs w:val="28"/>
        </w:rPr>
      </w:pPr>
    </w:p>
    <w:p w:rsidR="003B1558" w:rsidRDefault="003B1558" w:rsidP="00DB6FB6">
      <w:pPr>
        <w:tabs>
          <w:tab w:val="left" w:pos="1897"/>
        </w:tabs>
        <w:spacing w:line="276" w:lineRule="auto"/>
        <w:rPr>
          <w:szCs w:val="28"/>
        </w:rPr>
      </w:pPr>
    </w:p>
    <w:p w:rsidR="00E37B45" w:rsidRDefault="00E37B45" w:rsidP="00DB6FB6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750ED8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r>
        <w:rPr>
          <w:szCs w:val="28"/>
        </w:rPr>
        <w:t xml:space="preserve">             </w:t>
      </w:r>
      <w:r w:rsidR="00E2353D">
        <w:rPr>
          <w:szCs w:val="28"/>
        </w:rPr>
        <w:t>А.Г.Малухин</w:t>
      </w: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3"/>
        <w:gridCol w:w="4996"/>
      </w:tblGrid>
      <w:tr w:rsidR="00750ED8" w:rsidTr="007E5150">
        <w:trPr>
          <w:trHeight w:val="1433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750ED8" w:rsidRDefault="00750ED8" w:rsidP="007E5150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:rsidR="00750ED8" w:rsidRDefault="00750ED8" w:rsidP="007E5150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750ED8" w:rsidRDefault="00750ED8" w:rsidP="007E5150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750ED8" w:rsidRDefault="00750ED8" w:rsidP="007E5150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750ED8" w:rsidRDefault="00750ED8" w:rsidP="007E5150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от 29 июня 2018 года № </w:t>
            </w:r>
            <w:r w:rsidR="00A44296">
              <w:t>24/5</w:t>
            </w:r>
            <w:r>
              <w:t xml:space="preserve"> </w:t>
            </w:r>
          </w:p>
        </w:tc>
      </w:tr>
    </w:tbl>
    <w:p w:rsidR="00750ED8" w:rsidRDefault="00750ED8" w:rsidP="00750ED8">
      <w:pPr>
        <w:tabs>
          <w:tab w:val="left" w:pos="1897"/>
        </w:tabs>
        <w:spacing w:line="276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54"/>
        <w:gridCol w:w="5035"/>
      </w:tblGrid>
      <w:tr w:rsidR="00750ED8" w:rsidTr="007E5150">
        <w:trPr>
          <w:trHeight w:val="1422"/>
        </w:trPr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50ED8" w:rsidRDefault="00750ED8" w:rsidP="007E5150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0ED8" w:rsidRDefault="00750ED8" w:rsidP="007E5150">
            <w:pPr>
              <w:tabs>
                <w:tab w:val="left" w:pos="1897"/>
              </w:tabs>
              <w:spacing w:line="276" w:lineRule="auto"/>
              <w:ind w:left="-168"/>
              <w:jc w:val="center"/>
            </w:pPr>
            <w:r>
              <w:t xml:space="preserve">«ПРИЛОЖЕНИЕ  </w:t>
            </w:r>
          </w:p>
          <w:p w:rsidR="00750ED8" w:rsidRDefault="00750ED8" w:rsidP="007E5150">
            <w:pPr>
              <w:tabs>
                <w:tab w:val="left" w:pos="1897"/>
              </w:tabs>
              <w:spacing w:line="276" w:lineRule="auto"/>
              <w:ind w:left="-168"/>
              <w:jc w:val="center"/>
            </w:pPr>
            <w:r>
              <w:t xml:space="preserve">к решению региональной службы </w:t>
            </w:r>
          </w:p>
          <w:p w:rsidR="00750ED8" w:rsidRDefault="00750ED8" w:rsidP="007E5150">
            <w:pPr>
              <w:tabs>
                <w:tab w:val="left" w:pos="1897"/>
              </w:tabs>
              <w:spacing w:line="276" w:lineRule="auto"/>
              <w:ind w:left="-168"/>
              <w:jc w:val="center"/>
            </w:pPr>
            <w:r>
              <w:t xml:space="preserve">по тарифам Нижегородской области </w:t>
            </w:r>
          </w:p>
          <w:p w:rsidR="00750ED8" w:rsidRDefault="00750ED8" w:rsidP="007E5150">
            <w:pPr>
              <w:tabs>
                <w:tab w:val="left" w:pos="1897"/>
              </w:tabs>
              <w:spacing w:line="276" w:lineRule="auto"/>
              <w:ind w:left="-168"/>
              <w:jc w:val="center"/>
            </w:pPr>
            <w:r>
              <w:rPr>
                <w:noProof/>
                <w:szCs w:val="28"/>
              </w:rPr>
              <w:t>от 20 декабря 2017 года № 67</w:t>
            </w:r>
            <w:r w:rsidRPr="00A05C80">
              <w:rPr>
                <w:noProof/>
                <w:szCs w:val="28"/>
              </w:rPr>
              <w:t>/</w:t>
            </w:r>
            <w:r>
              <w:rPr>
                <w:noProof/>
                <w:szCs w:val="28"/>
              </w:rPr>
              <w:t>16</w:t>
            </w:r>
          </w:p>
        </w:tc>
      </w:tr>
    </w:tbl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750ED8" w:rsidRDefault="00750ED8" w:rsidP="00FC2361">
      <w:pPr>
        <w:tabs>
          <w:tab w:val="left" w:pos="3266"/>
        </w:tabs>
        <w:rPr>
          <w:szCs w:val="28"/>
        </w:rPr>
      </w:pPr>
    </w:p>
    <w:p w:rsidR="008F7DD1" w:rsidRPr="00A11519" w:rsidRDefault="008F7DD1" w:rsidP="008F7D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11519">
        <w:rPr>
          <w:b/>
          <w:bCs/>
          <w:sz w:val="24"/>
          <w:szCs w:val="24"/>
        </w:rPr>
        <w:t>ПРОИЗВОДСТВЕННАЯ ПРОГРАММА</w:t>
      </w:r>
    </w:p>
    <w:p w:rsidR="008F7DD1" w:rsidRPr="00A11519" w:rsidRDefault="00A11519" w:rsidP="008F7D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11519">
        <w:rPr>
          <w:b/>
          <w:bCs/>
          <w:sz w:val="24"/>
          <w:szCs w:val="24"/>
        </w:rPr>
        <w:t xml:space="preserve">ПО ЗАХОРОНЕНИЮ ТВЕРДЫХ КОММУНАЛЬНЫХ ОТХОДОВ </w:t>
      </w:r>
    </w:p>
    <w:p w:rsidR="00382EF6" w:rsidRDefault="00A11519" w:rsidP="0090073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11519">
        <w:rPr>
          <w:b/>
          <w:bCs/>
          <w:sz w:val="24"/>
          <w:szCs w:val="24"/>
        </w:rPr>
        <w:t xml:space="preserve">НА </w:t>
      </w:r>
      <w:r>
        <w:rPr>
          <w:b/>
          <w:sz w:val="24"/>
          <w:szCs w:val="24"/>
        </w:rPr>
        <w:t>ПЕРИОД 2018 – 202</w:t>
      </w:r>
      <w:r w:rsidRPr="00A11519">
        <w:rPr>
          <w:b/>
          <w:sz w:val="24"/>
          <w:szCs w:val="24"/>
        </w:rPr>
        <w:t>0 ГОДОВ</w:t>
      </w:r>
    </w:p>
    <w:tbl>
      <w:tblPr>
        <w:tblW w:w="113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557"/>
        <w:gridCol w:w="293"/>
        <w:gridCol w:w="841"/>
        <w:gridCol w:w="10"/>
        <w:gridCol w:w="18"/>
        <w:gridCol w:w="974"/>
        <w:gridCol w:w="425"/>
        <w:gridCol w:w="992"/>
        <w:gridCol w:w="851"/>
        <w:gridCol w:w="142"/>
        <w:gridCol w:w="169"/>
        <w:gridCol w:w="823"/>
        <w:gridCol w:w="992"/>
        <w:gridCol w:w="1611"/>
      </w:tblGrid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702E6">
              <w:rPr>
                <w:sz w:val="20"/>
              </w:rPr>
              <w:t>1. Паспорт производственной программы</w:t>
            </w:r>
          </w:p>
        </w:tc>
      </w:tr>
      <w:tr w:rsidR="009174AC" w:rsidRPr="009174AC" w:rsidTr="000B0445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0B044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 xml:space="preserve">Наименование регулируемой организации 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0B0445" w:rsidP="000B044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ОБЩЕСТВО С ОГРАНИЧЕННОЙ ОТВЕТСТВЕННОСТЬЮ «МАГ ГРУП» (ИНН 5258084318)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Местонахождение регулируемой организации,</w:t>
            </w:r>
          </w:p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контакты ответственных лиц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45" w:rsidRPr="001702E6" w:rsidRDefault="000B0445" w:rsidP="000B044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702E6">
              <w:rPr>
                <w:sz w:val="20"/>
              </w:rPr>
              <w:t>603009, г. Нижний Новгород, ул. Пятигорская, д. 4А, офис 8</w:t>
            </w:r>
          </w:p>
          <w:p w:rsidR="009174AC" w:rsidRPr="001702E6" w:rsidRDefault="000B0445" w:rsidP="000B044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702E6">
              <w:rPr>
                <w:sz w:val="20"/>
              </w:rPr>
              <w:t>(831) 423-54-07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Местонахождение уполномоченного органа,</w:t>
            </w:r>
          </w:p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контакты ответственных лиц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603082,  г. Нижний Новгород,  Кремль, корпус 1</w:t>
            </w:r>
          </w:p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тел.8(831) 419-99-79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Период реализации производственной программы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01.01.2018 по 31.12.2020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702E6">
              <w:rPr>
                <w:sz w:val="20"/>
              </w:rPr>
              <w:t>2. Планируемый объем захоронения твердых коммунальных отходов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Наименование услуги</w:t>
            </w:r>
          </w:p>
        </w:tc>
        <w:tc>
          <w:tcPr>
            <w:tcW w:w="2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На 2018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На 2019 год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На 2020 год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Объем захоронения тыс. м</w:t>
            </w:r>
            <w:r w:rsidRPr="001702E6">
              <w:rPr>
                <w:sz w:val="20"/>
                <w:vertAlign w:val="superscript"/>
              </w:rPr>
              <w:t>3</w:t>
            </w:r>
            <w:r w:rsidRPr="001702E6">
              <w:rPr>
                <w:sz w:val="20"/>
              </w:rPr>
              <w:t>, в том числе:</w:t>
            </w:r>
          </w:p>
        </w:tc>
        <w:tc>
          <w:tcPr>
            <w:tcW w:w="2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1932,000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1932,000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1932,000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населению</w:t>
            </w:r>
          </w:p>
        </w:tc>
        <w:tc>
          <w:tcPr>
            <w:tcW w:w="2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-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бюджетным потребителям</w:t>
            </w:r>
          </w:p>
        </w:tc>
        <w:tc>
          <w:tcPr>
            <w:tcW w:w="2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-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прочим потребителям</w:t>
            </w:r>
          </w:p>
        </w:tc>
        <w:tc>
          <w:tcPr>
            <w:tcW w:w="2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1932,000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1932,000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1932,000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702E6">
              <w:rPr>
                <w:sz w:val="20"/>
              </w:rPr>
              <w:t>3. Мероприятия производственной программы</w:t>
            </w:r>
          </w:p>
        </w:tc>
      </w:tr>
      <w:tr w:rsidR="009174AC" w:rsidRPr="009174AC" w:rsidTr="005E526C">
        <w:trPr>
          <w:gridAfter w:val="1"/>
          <w:wAfter w:w="1611" w:type="dxa"/>
          <w:trHeight w:val="5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Наименование мероприятий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Дата реализации мероприятия</w:t>
            </w:r>
          </w:p>
        </w:tc>
        <w:tc>
          <w:tcPr>
            <w:tcW w:w="539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Объем финансовых потребностей, необходимых для реализации производственной программы, тыс. руб.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702E6">
              <w:rPr>
                <w:sz w:val="20"/>
              </w:rPr>
              <w:t>На 2018 год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Операционные расходы, всего, в.т.ч.: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sz w:val="20"/>
              </w:rPr>
            </w:pPr>
            <w:r w:rsidRPr="001702E6">
              <w:rPr>
                <w:bCs/>
                <w:sz w:val="20"/>
              </w:rPr>
              <w:t>253 740,5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lastRenderedPageBreak/>
              <w:t>- текущая эксплуатация объектов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</w:p>
        </w:tc>
      </w:tr>
      <w:tr w:rsidR="009174AC" w:rsidRPr="009174AC" w:rsidTr="005E526C">
        <w:trPr>
          <w:gridAfter w:val="1"/>
          <w:wAfter w:w="1611" w:type="dxa"/>
          <w:trHeight w:val="6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текущий и (или) капитальный  ремонт объектов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rPr>
                <w:color w:val="000000"/>
                <w:sz w:val="20"/>
              </w:rPr>
            </w:pP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Неподконтрольные расходы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sz w:val="20"/>
              </w:rPr>
            </w:pPr>
            <w:r w:rsidRPr="001702E6">
              <w:rPr>
                <w:bCs/>
                <w:sz w:val="20"/>
              </w:rPr>
              <w:t>16 989,5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Расходы на приобретение энергетических ресурсов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17 491,1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9 866,6</w:t>
            </w:r>
          </w:p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Нормативная прибыль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Расчетная предпринимательская прибыль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10 272,0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50 053,7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Величина изменения НВВ, проводимого в целях сглаживания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Доходы от реализации вторсырья, извлеченного при сортировке отходов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01.01.2018 по 31.12.2018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-92 647,1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Итого на 2018 год: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265 766,2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702E6">
              <w:rPr>
                <w:sz w:val="20"/>
              </w:rPr>
              <w:t>На 2019 год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Операционные расходы, всего, в.т.ч.: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333 673,6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текущая эксплуатация объектов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текущий и (или) капитальный  ремонт объектов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Неподконтрольные расходы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sz w:val="20"/>
              </w:rPr>
            </w:pPr>
            <w:r w:rsidRPr="001702E6">
              <w:rPr>
                <w:bCs/>
                <w:sz w:val="20"/>
              </w:rPr>
              <w:t>24 642,1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Расходы на приобретение энергетических ресурсов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37 380,3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9 866,6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Нормативная прибыль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lastRenderedPageBreak/>
              <w:t>Расчетная предпринимательская прибыль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10 828,1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63 366,7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Величина изменения НВВ, проводимого в целях сглаживания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-1 271,6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Доходы от реализации вторсырья, извлеченного при сортировке отходов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01.01.2019 по 31.12.2019</w:t>
            </w: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189 000,1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Итого на 2019 год: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290 757,3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keepNext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На 2020 год</w:t>
            </w:r>
          </w:p>
        </w:tc>
      </w:tr>
      <w:tr w:rsidR="009174AC" w:rsidRPr="009174AC" w:rsidTr="005E52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Операционные расходы, всего, в.т.ч.: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343 550,4</w:t>
            </w:r>
          </w:p>
        </w:tc>
        <w:tc>
          <w:tcPr>
            <w:tcW w:w="1611" w:type="dxa"/>
          </w:tcPr>
          <w:p w:rsidR="009174AC" w:rsidRPr="009174AC" w:rsidRDefault="009174AC" w:rsidP="009174AC">
            <w:pPr>
              <w:tabs>
                <w:tab w:val="left" w:pos="225"/>
              </w:tabs>
              <w:rPr>
                <w:sz w:val="20"/>
              </w:rPr>
            </w:pPr>
            <w:r w:rsidRPr="009174AC">
              <w:rPr>
                <w:sz w:val="20"/>
              </w:rPr>
              <w:tab/>
            </w:r>
          </w:p>
          <w:p w:rsidR="009174AC" w:rsidRPr="009174AC" w:rsidRDefault="009174AC" w:rsidP="009174AC">
            <w:pPr>
              <w:ind w:left="646"/>
              <w:jc w:val="center"/>
              <w:rPr>
                <w:sz w:val="20"/>
              </w:rPr>
            </w:pPr>
          </w:p>
        </w:tc>
      </w:tr>
      <w:tr w:rsidR="009174AC" w:rsidRPr="009174AC" w:rsidTr="005E52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текущая эксплуатация объектов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611" w:type="dxa"/>
          </w:tcPr>
          <w:p w:rsidR="009174AC" w:rsidRPr="009174AC" w:rsidRDefault="009174AC" w:rsidP="009174AC">
            <w:pPr>
              <w:tabs>
                <w:tab w:val="left" w:pos="225"/>
              </w:tabs>
              <w:rPr>
                <w:sz w:val="20"/>
              </w:rPr>
            </w:pPr>
          </w:p>
        </w:tc>
      </w:tr>
      <w:tr w:rsidR="009174AC" w:rsidRPr="009174AC" w:rsidTr="005E52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- текущий и (или) капитальный  ремонт объектов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611" w:type="dxa"/>
          </w:tcPr>
          <w:p w:rsidR="009174AC" w:rsidRPr="009174AC" w:rsidRDefault="009174AC" w:rsidP="009174AC">
            <w:pPr>
              <w:tabs>
                <w:tab w:val="left" w:pos="225"/>
              </w:tabs>
              <w:rPr>
                <w:sz w:val="20"/>
              </w:rPr>
            </w:pP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Неподконтрольные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24 680,3</w:t>
            </w:r>
          </w:p>
        </w:tc>
      </w:tr>
      <w:tr w:rsidR="009174AC" w:rsidRPr="009174AC" w:rsidTr="005E526C">
        <w:trPr>
          <w:gridAfter w:val="1"/>
          <w:wAfter w:w="1611" w:type="dxa"/>
          <w:trHeight w:val="6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Расходы на приобретение энергетических ресурсов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38 875,5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9 866,6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Нормативная прибыль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Расчетная предпринимательская прибыль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11 020,6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color w:val="000000"/>
                <w:sz w:val="20"/>
              </w:rPr>
              <w:t>68 047,9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Величина изменения НВВ, проводимого в целях сглаживания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1 271,6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Доходы от реализации вторсырья, извлеченного при сортировке отходов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с  01.01.2020 по 31.12.2020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-196 560,1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lastRenderedPageBreak/>
              <w:t>Итого на 2020 год: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bCs/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299 481,2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856 004,7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702E6">
              <w:rPr>
                <w:sz w:val="20"/>
              </w:rPr>
              <w:t>4. Показатели эффективности объектов по захоронению  твердых коммунальных отходов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Ед. изм.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2016 год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2017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2020 год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tabs>
                <w:tab w:val="left" w:pos="0"/>
                <w:tab w:val="left" w:pos="709"/>
              </w:tabs>
              <w:ind w:right="-39"/>
              <w:jc w:val="both"/>
              <w:rPr>
                <w:sz w:val="20"/>
              </w:rPr>
            </w:pPr>
            <w:r w:rsidRPr="001702E6">
              <w:rPr>
                <w:sz w:val="20"/>
              </w:rPr>
              <w:t>Доля проб подземных вод, почвы и воздуха, отобранных по результатам производственного экологического контроля, не соответствующих установленным требованиям, в общем объеме таких проб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tabs>
                <w:tab w:val="left" w:pos="0"/>
                <w:tab w:val="left" w:pos="709"/>
              </w:tabs>
              <w:ind w:right="-39"/>
              <w:jc w:val="both"/>
              <w:rPr>
                <w:sz w:val="20"/>
              </w:rPr>
            </w:pPr>
            <w:r w:rsidRPr="001702E6">
              <w:rPr>
                <w:sz w:val="20"/>
              </w:rPr>
              <w:t>Количество возгораний отходов в расчете на единицу площади объекта, используемого для захоронения ТКО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702E6">
              <w:rPr>
                <w:sz w:val="20"/>
              </w:rPr>
              <w:t>5. Объем финансовых потребностей, необходимых  для  реализации производственной программы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Всего сумма, тыс. руб.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На 2018 год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265 766,2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На 2019 год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290 757,3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На 2020 год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bCs/>
                <w:color w:val="000000"/>
                <w:sz w:val="20"/>
              </w:rPr>
              <w:t>299 481,2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Итого: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color w:val="000000"/>
                <w:sz w:val="20"/>
              </w:rPr>
            </w:pPr>
            <w:r w:rsidRPr="001702E6">
              <w:rPr>
                <w:sz w:val="20"/>
              </w:rPr>
              <w:t>856 004,7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702E6">
              <w:rPr>
                <w:sz w:val="20"/>
              </w:rPr>
              <w:t>6. Отчет об исполнении производственной программы за истекший период регулирования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702E6">
              <w:rPr>
                <w:sz w:val="20"/>
              </w:rPr>
              <w:t>2016 год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Объем утилизированных отходов, тыс. куб. м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1857,19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442014,0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Мероприятия, направленные на поддержание объектов по утилизации коммунальных отходов в состоянии, соответствующем установленным требованиям, тыс. руб.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-</w:t>
            </w:r>
          </w:p>
        </w:tc>
      </w:tr>
      <w:tr w:rsidR="009174AC" w:rsidRPr="009174AC" w:rsidTr="005E526C">
        <w:trPr>
          <w:gridAfter w:val="1"/>
          <w:wAfter w:w="1611" w:type="dxa"/>
        </w:trPr>
        <w:tc>
          <w:tcPr>
            <w:tcW w:w="79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AC" w:rsidRPr="001702E6" w:rsidRDefault="009174AC" w:rsidP="009174A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702E6">
              <w:rPr>
                <w:sz w:val="20"/>
              </w:rPr>
              <w:t>Общий объем финансовых потребностей за 2016 год, тыс. руб.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AC" w:rsidRPr="001702E6" w:rsidRDefault="009174AC" w:rsidP="009174AC">
            <w:pPr>
              <w:jc w:val="center"/>
              <w:rPr>
                <w:sz w:val="20"/>
              </w:rPr>
            </w:pPr>
            <w:r w:rsidRPr="001702E6">
              <w:rPr>
                <w:sz w:val="20"/>
              </w:rPr>
              <w:t>422014,0</w:t>
            </w:r>
          </w:p>
        </w:tc>
      </w:tr>
    </w:tbl>
    <w:p w:rsidR="00FA0AD0" w:rsidRPr="000B0445" w:rsidRDefault="000B0445" w:rsidP="000B0445">
      <w:pPr>
        <w:widowControl w:val="0"/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0B0445">
        <w:rPr>
          <w:sz w:val="24"/>
          <w:szCs w:val="24"/>
        </w:rPr>
        <w:t>».</w:t>
      </w:r>
    </w:p>
    <w:p w:rsidR="00FA0AD0" w:rsidRDefault="00FA0AD0" w:rsidP="0090073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A0AD0" w:rsidRPr="00A11519" w:rsidRDefault="00FA0AD0" w:rsidP="0090073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757129" w:rsidRPr="00757129" w:rsidRDefault="00757129" w:rsidP="00166A22">
      <w:pPr>
        <w:tabs>
          <w:tab w:val="left" w:pos="3266"/>
        </w:tabs>
        <w:rPr>
          <w:sz w:val="20"/>
        </w:rPr>
      </w:pPr>
    </w:p>
    <w:sectPr w:rsidR="00757129" w:rsidRPr="00757129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53D" w:rsidRDefault="00E2353D">
      <w:r>
        <w:separator/>
      </w:r>
    </w:p>
  </w:endnote>
  <w:endnote w:type="continuationSeparator" w:id="0">
    <w:p w:rsidR="00E2353D" w:rsidRDefault="00E2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53D" w:rsidRDefault="00E2353D">
      <w:r>
        <w:separator/>
      </w:r>
    </w:p>
  </w:footnote>
  <w:footnote w:type="continuationSeparator" w:id="0">
    <w:p w:rsidR="00E2353D" w:rsidRDefault="00E23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3D" w:rsidRDefault="002310E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2353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353D" w:rsidRDefault="00E235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3D" w:rsidRDefault="002310E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2353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558B0">
      <w:rPr>
        <w:rStyle w:val="a9"/>
        <w:noProof/>
      </w:rPr>
      <w:t>2</w:t>
    </w:r>
    <w:r>
      <w:rPr>
        <w:rStyle w:val="a9"/>
      </w:rPr>
      <w:fldChar w:fldCharType="end"/>
    </w:r>
  </w:p>
  <w:p w:rsidR="00E2353D" w:rsidRDefault="00E2353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3D" w:rsidRDefault="00F558B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E2353D" w:rsidRPr="00E52B15" w:rsidRDefault="00E2353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2353D" w:rsidRPr="00561114" w:rsidRDefault="00E2353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E2353D" w:rsidRPr="00561114" w:rsidRDefault="00E2353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E2353D" w:rsidRPr="000F7B5C" w:rsidRDefault="00E2353D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E2353D" w:rsidRPr="000F7B5C" w:rsidRDefault="00E2353D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E2353D" w:rsidRDefault="00E2353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E2353D" w:rsidRDefault="00E2353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E2353D" w:rsidRPr="002B6128" w:rsidRDefault="00E2353D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E2353D" w:rsidRDefault="00E2353D" w:rsidP="00276416">
                <w:pPr>
                  <w:ind w:right="-70"/>
                  <w:rPr>
                    <w:sz w:val="20"/>
                  </w:rPr>
                </w:pPr>
              </w:p>
              <w:p w:rsidR="00E2353D" w:rsidRPr="001772E6" w:rsidRDefault="00E2353D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E2353D" w:rsidRDefault="00E2353D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CD6"/>
    <w:multiLevelType w:val="hybridMultilevel"/>
    <w:tmpl w:val="97AAE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F660F"/>
    <w:multiLevelType w:val="multilevel"/>
    <w:tmpl w:val="4B183E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">
    <w:nsid w:val="13BD626E"/>
    <w:multiLevelType w:val="hybridMultilevel"/>
    <w:tmpl w:val="BBBC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A21D0"/>
    <w:multiLevelType w:val="hybridMultilevel"/>
    <w:tmpl w:val="231C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70804"/>
    <w:multiLevelType w:val="multilevel"/>
    <w:tmpl w:val="76B0C9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74521FE"/>
    <w:multiLevelType w:val="hybridMultilevel"/>
    <w:tmpl w:val="6600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377A1"/>
    <w:multiLevelType w:val="multilevel"/>
    <w:tmpl w:val="64A807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8">
    <w:nsid w:val="7CE64761"/>
    <w:multiLevelType w:val="multilevel"/>
    <w:tmpl w:val="40EADA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34A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096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D75"/>
    <w:rsid w:val="00071D2C"/>
    <w:rsid w:val="00071F83"/>
    <w:rsid w:val="0007221F"/>
    <w:rsid w:val="0007340B"/>
    <w:rsid w:val="00073CCD"/>
    <w:rsid w:val="00073FF7"/>
    <w:rsid w:val="0007435F"/>
    <w:rsid w:val="00075372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0445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5E7"/>
    <w:rsid w:val="00116BCE"/>
    <w:rsid w:val="00117346"/>
    <w:rsid w:val="00120470"/>
    <w:rsid w:val="00120665"/>
    <w:rsid w:val="001223F4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5D7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A22"/>
    <w:rsid w:val="00166B2F"/>
    <w:rsid w:val="001674B6"/>
    <w:rsid w:val="0016751E"/>
    <w:rsid w:val="00170251"/>
    <w:rsid w:val="001702E6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4975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0E0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2491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A95"/>
    <w:rsid w:val="002B1D4F"/>
    <w:rsid w:val="002B2B4E"/>
    <w:rsid w:val="002B2BD0"/>
    <w:rsid w:val="002B333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0F47"/>
    <w:rsid w:val="003710D7"/>
    <w:rsid w:val="003713E3"/>
    <w:rsid w:val="00372BFD"/>
    <w:rsid w:val="00372E2D"/>
    <w:rsid w:val="00373182"/>
    <w:rsid w:val="00373CB2"/>
    <w:rsid w:val="00373FC3"/>
    <w:rsid w:val="00375072"/>
    <w:rsid w:val="00375674"/>
    <w:rsid w:val="00376D53"/>
    <w:rsid w:val="003804EB"/>
    <w:rsid w:val="00380B65"/>
    <w:rsid w:val="00381446"/>
    <w:rsid w:val="00381526"/>
    <w:rsid w:val="003823EF"/>
    <w:rsid w:val="00382EF6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4F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558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0AA0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0C45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0E0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230C"/>
    <w:rsid w:val="0045335F"/>
    <w:rsid w:val="00453E87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7C6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6834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90A"/>
    <w:rsid w:val="0051567C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222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5E4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7B3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468"/>
    <w:rsid w:val="00637CB6"/>
    <w:rsid w:val="00640491"/>
    <w:rsid w:val="00640576"/>
    <w:rsid w:val="0064142E"/>
    <w:rsid w:val="00641AE7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92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722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27D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C50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1BFF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40F"/>
    <w:rsid w:val="006D07CC"/>
    <w:rsid w:val="006D08E2"/>
    <w:rsid w:val="006D0CCA"/>
    <w:rsid w:val="006D1174"/>
    <w:rsid w:val="006D3C48"/>
    <w:rsid w:val="006D4D49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0ED8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129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5C8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4C43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0C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4FA3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09A5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BB8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5F92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11E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004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520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8F7DD1"/>
    <w:rsid w:val="0090073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C03"/>
    <w:rsid w:val="00914863"/>
    <w:rsid w:val="009157BA"/>
    <w:rsid w:val="0091584B"/>
    <w:rsid w:val="00915A1D"/>
    <w:rsid w:val="00915EE4"/>
    <w:rsid w:val="00916F2F"/>
    <w:rsid w:val="009174AC"/>
    <w:rsid w:val="009175A3"/>
    <w:rsid w:val="0092009B"/>
    <w:rsid w:val="009208A8"/>
    <w:rsid w:val="009212C6"/>
    <w:rsid w:val="0092133C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1D04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519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296"/>
    <w:rsid w:val="00A44B23"/>
    <w:rsid w:val="00A44C42"/>
    <w:rsid w:val="00A45C1E"/>
    <w:rsid w:val="00A45EF7"/>
    <w:rsid w:val="00A464DF"/>
    <w:rsid w:val="00A46A86"/>
    <w:rsid w:val="00A472A7"/>
    <w:rsid w:val="00A508A9"/>
    <w:rsid w:val="00A50E6A"/>
    <w:rsid w:val="00A51156"/>
    <w:rsid w:val="00A51E8B"/>
    <w:rsid w:val="00A53B10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5D46"/>
    <w:rsid w:val="00A662D9"/>
    <w:rsid w:val="00A66394"/>
    <w:rsid w:val="00A67424"/>
    <w:rsid w:val="00A67B54"/>
    <w:rsid w:val="00A7037B"/>
    <w:rsid w:val="00A71073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645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6AD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38F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77BE4"/>
    <w:rsid w:val="00B8134A"/>
    <w:rsid w:val="00B81F8E"/>
    <w:rsid w:val="00B839F7"/>
    <w:rsid w:val="00B83D4E"/>
    <w:rsid w:val="00B84442"/>
    <w:rsid w:val="00B84934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091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4FC2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2DD4"/>
    <w:rsid w:val="00C74707"/>
    <w:rsid w:val="00C7569A"/>
    <w:rsid w:val="00C7668E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D7D77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6FF"/>
    <w:rsid w:val="00D13750"/>
    <w:rsid w:val="00D150D3"/>
    <w:rsid w:val="00D154BE"/>
    <w:rsid w:val="00D15555"/>
    <w:rsid w:val="00D16F74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63E4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3B6E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0C72"/>
    <w:rsid w:val="00E113F1"/>
    <w:rsid w:val="00E14718"/>
    <w:rsid w:val="00E14C5A"/>
    <w:rsid w:val="00E15154"/>
    <w:rsid w:val="00E1556F"/>
    <w:rsid w:val="00E16B31"/>
    <w:rsid w:val="00E17B46"/>
    <w:rsid w:val="00E20938"/>
    <w:rsid w:val="00E2353D"/>
    <w:rsid w:val="00E246D1"/>
    <w:rsid w:val="00E24AE5"/>
    <w:rsid w:val="00E26BE7"/>
    <w:rsid w:val="00E27A76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37B45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4F9D"/>
    <w:rsid w:val="00EE0634"/>
    <w:rsid w:val="00EE0972"/>
    <w:rsid w:val="00EE1A32"/>
    <w:rsid w:val="00EE22F5"/>
    <w:rsid w:val="00EE35F4"/>
    <w:rsid w:val="00EE44B8"/>
    <w:rsid w:val="00EE4C5C"/>
    <w:rsid w:val="00EE524D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3FC2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8C5"/>
    <w:rsid w:val="00F53A07"/>
    <w:rsid w:val="00F53DC3"/>
    <w:rsid w:val="00F54F00"/>
    <w:rsid w:val="00F55455"/>
    <w:rsid w:val="00F558B0"/>
    <w:rsid w:val="00F57228"/>
    <w:rsid w:val="00F572BB"/>
    <w:rsid w:val="00F6147B"/>
    <w:rsid w:val="00F6166D"/>
    <w:rsid w:val="00F633AF"/>
    <w:rsid w:val="00F63F91"/>
    <w:rsid w:val="00F64FB9"/>
    <w:rsid w:val="00F65CAA"/>
    <w:rsid w:val="00F66F33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A8B"/>
    <w:rsid w:val="00F87B90"/>
    <w:rsid w:val="00F87F20"/>
    <w:rsid w:val="00F902FA"/>
    <w:rsid w:val="00F91354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0AD0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D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Нет списка1"/>
    <w:next w:val="a2"/>
    <w:uiPriority w:val="99"/>
    <w:semiHidden/>
    <w:unhideWhenUsed/>
    <w:rsid w:val="00900731"/>
  </w:style>
  <w:style w:type="numbering" w:customStyle="1" w:styleId="2">
    <w:name w:val="Нет списка2"/>
    <w:next w:val="a2"/>
    <w:uiPriority w:val="99"/>
    <w:semiHidden/>
    <w:unhideWhenUsed/>
    <w:rsid w:val="00900731"/>
  </w:style>
  <w:style w:type="numbering" w:customStyle="1" w:styleId="3">
    <w:name w:val="Нет списка3"/>
    <w:next w:val="a2"/>
    <w:uiPriority w:val="99"/>
    <w:semiHidden/>
    <w:unhideWhenUsed/>
    <w:rsid w:val="009007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B35D-B064-4908-8424-B44C8325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113</TotalTime>
  <Pages>6</Pages>
  <Words>1068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34</cp:revision>
  <cp:lastPrinted>2018-06-29T09:25:00Z</cp:lastPrinted>
  <dcterms:created xsi:type="dcterms:W3CDTF">2017-12-05T13:55:00Z</dcterms:created>
  <dcterms:modified xsi:type="dcterms:W3CDTF">2018-06-29T09:25:00Z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