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A03C7" w:rsidP="00DA5D9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A5D9D">
              <w:t>14.09.2018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2A03C7" w:rsidP="00232C8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32C80">
              <w:t>36/2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2A03C7" w:rsidP="00546EE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01221" w:rsidRPr="00A01221">
              <w:t xml:space="preserve">О внесении изменений в решение региональной службы по тарифам Нижегородской области </w:t>
            </w:r>
            <w:r w:rsidR="000D71F1">
              <w:br/>
            </w:r>
            <w:r w:rsidR="00CB1F1E">
              <w:t>от 17 ноября 2015 г</w:t>
            </w:r>
            <w:r w:rsidR="00546EE9">
              <w:t>.</w:t>
            </w:r>
            <w:r w:rsidR="00CB1F1E">
              <w:t xml:space="preserve"> № 40/54 </w:t>
            </w:r>
            <w:r w:rsidR="00CB1F1E">
              <w:br/>
              <w:t>«Об установлении ОБЩЕСТВУ С ОГРАНИЧЕННОЙ ОТВЕТСТВЕННОСТЬЮ «РЕСУРС», г. Перевоз Нижегородской области, тарифов в сфере холодного водоснабжения и водоотведения для потребителей городского округа Перевозский Нижегородской области</w:t>
            </w:r>
            <w:r w:rsidR="00CB1F1E" w:rsidRPr="00CB1F1E">
              <w:t>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87704" w:rsidRDefault="00987704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232C80" w:rsidRDefault="00232C80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bookmarkStart w:id="2" w:name="_GoBack"/>
      <w:bookmarkEnd w:id="2"/>
    </w:p>
    <w:p w:rsidR="0050316C" w:rsidRDefault="00CB1F1E" w:rsidP="0050316C">
      <w:pPr>
        <w:spacing w:line="276" w:lineRule="auto"/>
        <w:ind w:firstLine="720"/>
        <w:jc w:val="both"/>
        <w:rPr>
          <w:szCs w:val="28"/>
        </w:rPr>
      </w:pPr>
      <w:r>
        <w:t>В соответствии с Федеральны</w:t>
      </w:r>
      <w:r w:rsidR="00DA5D9D">
        <w:t>м законом от 7 декабря 2011 г.</w:t>
      </w:r>
      <w:r>
        <w:t xml:space="preserve"> № 416-ФЗ «О водоснабжении и водоотведении», постановлением Правительства Российск</w:t>
      </w:r>
      <w:r w:rsidR="00546EE9">
        <w:t>ой Федерации от 13 мая 2013 г.</w:t>
      </w:r>
      <w:r>
        <w:t xml:space="preserve"> № 406 «О государственном регулировании тарифов в сфере водоснабжения и водоотведения» и</w:t>
      </w:r>
      <w:r w:rsidR="00CE0684">
        <w:t xml:space="preserve"> </w:t>
      </w:r>
      <w:r w:rsidR="00CE0684">
        <w:rPr>
          <w:szCs w:val="28"/>
        </w:rPr>
        <w:t xml:space="preserve">на основании рассмотрения экспертного заключения </w:t>
      </w:r>
      <w:r w:rsidR="0050316C" w:rsidRPr="00CE0684">
        <w:rPr>
          <w:szCs w:val="28"/>
        </w:rPr>
        <w:t xml:space="preserve"> рег. № в-</w:t>
      </w:r>
      <w:r w:rsidR="00F4244C" w:rsidRPr="00CE0684">
        <w:rPr>
          <w:szCs w:val="28"/>
        </w:rPr>
        <w:t>220</w:t>
      </w:r>
      <w:r w:rsidR="0050316C" w:rsidRPr="00CE0684">
        <w:rPr>
          <w:szCs w:val="28"/>
        </w:rPr>
        <w:t xml:space="preserve"> от</w:t>
      </w:r>
      <w:r w:rsidR="00F4244C" w:rsidRPr="00CE0684">
        <w:rPr>
          <w:szCs w:val="28"/>
        </w:rPr>
        <w:t xml:space="preserve"> 7 сентября</w:t>
      </w:r>
      <w:r w:rsidR="001752B6" w:rsidRPr="00CE0684">
        <w:rPr>
          <w:szCs w:val="28"/>
        </w:rPr>
        <w:t xml:space="preserve"> </w:t>
      </w:r>
      <w:r w:rsidR="00CF58E9" w:rsidRPr="00CE0684">
        <w:rPr>
          <w:szCs w:val="28"/>
        </w:rPr>
        <w:t>2018</w:t>
      </w:r>
      <w:r w:rsidR="00546EE9">
        <w:rPr>
          <w:szCs w:val="28"/>
        </w:rPr>
        <w:t xml:space="preserve"> г.</w:t>
      </w:r>
      <w:r w:rsidR="0050316C" w:rsidRPr="00CE0684">
        <w:rPr>
          <w:szCs w:val="28"/>
        </w:rPr>
        <w:t>:</w:t>
      </w:r>
    </w:p>
    <w:p w:rsidR="00CB1F1E" w:rsidRDefault="00A01221" w:rsidP="00A01221">
      <w:pPr>
        <w:spacing w:line="276" w:lineRule="auto"/>
        <w:ind w:firstLine="720"/>
        <w:jc w:val="both"/>
        <w:rPr>
          <w:bCs/>
          <w:szCs w:val="28"/>
        </w:rPr>
      </w:pPr>
      <w:r w:rsidRPr="00A01221">
        <w:rPr>
          <w:b/>
          <w:szCs w:val="28"/>
        </w:rPr>
        <w:t xml:space="preserve">1. </w:t>
      </w:r>
      <w:r w:rsidRPr="00A01221">
        <w:rPr>
          <w:szCs w:val="28"/>
        </w:rPr>
        <w:t xml:space="preserve">Внести </w:t>
      </w:r>
      <w:r w:rsidRPr="00A01221">
        <w:rPr>
          <w:bCs/>
          <w:szCs w:val="28"/>
        </w:rPr>
        <w:t xml:space="preserve">в решение </w:t>
      </w:r>
      <w:r w:rsidR="00CB1F1E" w:rsidRPr="00CB1F1E">
        <w:t xml:space="preserve">региональной службы по тарифам Нижегородской области </w:t>
      </w:r>
      <w:r w:rsidR="00546EE9">
        <w:rPr>
          <w:szCs w:val="28"/>
        </w:rPr>
        <w:t>от 17 ноября 2015 г.</w:t>
      </w:r>
      <w:r w:rsidR="00CB1F1E" w:rsidRPr="00CB1F1E">
        <w:rPr>
          <w:szCs w:val="28"/>
        </w:rPr>
        <w:t xml:space="preserve"> № 40/54 «Об установлении ОБЩЕСТВУ С ОГРАНИЧЕН</w:t>
      </w:r>
      <w:r w:rsidR="00CB1F1E">
        <w:rPr>
          <w:szCs w:val="28"/>
        </w:rPr>
        <w:t xml:space="preserve">НОЙ ОТВЕТСТВЕННОСТЬЮ «РЕСУРС», </w:t>
      </w:r>
      <w:r w:rsidR="00CB1F1E" w:rsidRPr="00CB1F1E">
        <w:rPr>
          <w:szCs w:val="28"/>
        </w:rPr>
        <w:t xml:space="preserve">г. Перевоз Нижегородской области, тарифов в сфере холодного водоснабжения и водоотведения для потребителей городского округа </w:t>
      </w:r>
      <w:proofErr w:type="spellStart"/>
      <w:r w:rsidR="00CB1F1E" w:rsidRPr="00CB1F1E">
        <w:rPr>
          <w:szCs w:val="28"/>
        </w:rPr>
        <w:t>Перевозский</w:t>
      </w:r>
      <w:proofErr w:type="spellEnd"/>
      <w:r w:rsidR="00CB1F1E" w:rsidRPr="00CB1F1E">
        <w:rPr>
          <w:szCs w:val="28"/>
        </w:rPr>
        <w:t xml:space="preserve"> Нижегородской области</w:t>
      </w:r>
      <w:r w:rsidR="00CB1F1E">
        <w:rPr>
          <w:szCs w:val="28"/>
        </w:rPr>
        <w:t>» следующие изменения:</w:t>
      </w:r>
    </w:p>
    <w:p w:rsidR="006D4DCC" w:rsidRPr="006D4DCC" w:rsidRDefault="00D93F36" w:rsidP="006D4DCC">
      <w:pPr>
        <w:autoSpaceDE w:val="0"/>
        <w:autoSpaceDN w:val="0"/>
        <w:adjustRightInd w:val="0"/>
        <w:jc w:val="both"/>
        <w:rPr>
          <w:szCs w:val="28"/>
        </w:rPr>
      </w:pPr>
      <w:r w:rsidRPr="00D93F36">
        <w:rPr>
          <w:b/>
          <w:bCs/>
          <w:i/>
          <w:szCs w:val="28"/>
        </w:rPr>
        <w:t>1.1.</w:t>
      </w:r>
      <w:r>
        <w:rPr>
          <w:bCs/>
          <w:szCs w:val="28"/>
        </w:rPr>
        <w:t xml:space="preserve"> </w:t>
      </w:r>
      <w:r w:rsidR="006D4DCC">
        <w:rPr>
          <w:bCs/>
          <w:szCs w:val="28"/>
        </w:rPr>
        <w:t>В наименовании решения слова «</w:t>
      </w:r>
      <w:r w:rsidR="006D4DCC">
        <w:rPr>
          <w:szCs w:val="28"/>
        </w:rPr>
        <w:t>в сфере холодного водоснабжения и водоотведения» заменить словами «в сфере водоотведения (очистка сточных вод)».</w:t>
      </w:r>
    </w:p>
    <w:p w:rsidR="00CB1F1E" w:rsidRDefault="006D4DCC" w:rsidP="00D93F36">
      <w:pPr>
        <w:spacing w:line="276" w:lineRule="auto"/>
        <w:jc w:val="both"/>
        <w:rPr>
          <w:bCs/>
          <w:szCs w:val="28"/>
        </w:rPr>
      </w:pPr>
      <w:r w:rsidRPr="006D4DCC">
        <w:rPr>
          <w:b/>
          <w:bCs/>
          <w:i/>
          <w:szCs w:val="28"/>
        </w:rPr>
        <w:t>1.2.</w:t>
      </w:r>
      <w:r>
        <w:rPr>
          <w:bCs/>
          <w:szCs w:val="28"/>
        </w:rPr>
        <w:t xml:space="preserve"> </w:t>
      </w:r>
      <w:r w:rsidR="00CB1F1E">
        <w:rPr>
          <w:bCs/>
          <w:szCs w:val="28"/>
        </w:rPr>
        <w:t>Подпункты 1.1 и 1.2 пункта 1 решения исключить.</w:t>
      </w:r>
    </w:p>
    <w:p w:rsidR="00CB1F1E" w:rsidRDefault="00CB1F1E" w:rsidP="00D93F36">
      <w:pPr>
        <w:spacing w:line="276" w:lineRule="auto"/>
        <w:jc w:val="both"/>
        <w:rPr>
          <w:bCs/>
          <w:szCs w:val="28"/>
        </w:rPr>
      </w:pPr>
      <w:r w:rsidRPr="006D4DCC">
        <w:rPr>
          <w:b/>
          <w:bCs/>
          <w:i/>
          <w:szCs w:val="28"/>
        </w:rPr>
        <w:t>1.</w:t>
      </w:r>
      <w:r w:rsidR="006D4DCC">
        <w:rPr>
          <w:b/>
          <w:bCs/>
          <w:i/>
          <w:szCs w:val="28"/>
        </w:rPr>
        <w:t>3</w:t>
      </w:r>
      <w:r w:rsidRPr="006D4DCC">
        <w:rPr>
          <w:b/>
          <w:bCs/>
          <w:i/>
          <w:szCs w:val="28"/>
        </w:rPr>
        <w:t>.</w:t>
      </w:r>
      <w:r>
        <w:rPr>
          <w:bCs/>
          <w:szCs w:val="28"/>
        </w:rPr>
        <w:t xml:space="preserve"> </w:t>
      </w:r>
      <w:r w:rsidR="006D4DCC">
        <w:rPr>
          <w:bCs/>
          <w:szCs w:val="28"/>
        </w:rPr>
        <w:t>П</w:t>
      </w:r>
      <w:r>
        <w:rPr>
          <w:bCs/>
          <w:szCs w:val="28"/>
        </w:rPr>
        <w:t>ункт 2 решения изложить в следующей редакции:</w:t>
      </w:r>
    </w:p>
    <w:p w:rsidR="006D4DCC" w:rsidRDefault="00CB1F1E" w:rsidP="006D4DCC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rPr>
          <w:bCs/>
          <w:szCs w:val="28"/>
        </w:rPr>
        <w:t>«</w:t>
      </w:r>
      <w:r w:rsidR="006D4DCC" w:rsidRPr="006D4DCC">
        <w:rPr>
          <w:b/>
          <w:bCs/>
          <w:szCs w:val="28"/>
        </w:rPr>
        <w:t>2.</w:t>
      </w:r>
      <w:r w:rsidR="006D4DCC">
        <w:rPr>
          <w:bCs/>
          <w:szCs w:val="28"/>
        </w:rPr>
        <w:t xml:space="preserve"> </w:t>
      </w:r>
      <w:r w:rsidR="006D4DCC">
        <w:rPr>
          <w:szCs w:val="28"/>
        </w:rPr>
        <w:t xml:space="preserve">Установить ОБЩЕСТВУ С ОГРАНИЧЕННОЙ ОТВЕТСТВЕННОСТЬЮ «РЕСУРС», г. Перевоз Нижегородской области, тарифы в сфере водоотведения (очистка сточных вод) для потребителей городского округа </w:t>
      </w:r>
      <w:proofErr w:type="spellStart"/>
      <w:r w:rsidR="006D4DCC">
        <w:rPr>
          <w:szCs w:val="28"/>
        </w:rPr>
        <w:t>Перевозский</w:t>
      </w:r>
      <w:proofErr w:type="spellEnd"/>
      <w:r w:rsidR="006D4DCC">
        <w:rPr>
          <w:szCs w:val="28"/>
        </w:rPr>
        <w:t xml:space="preserve"> Нижегородской области в следующих размерах: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2893"/>
        <w:gridCol w:w="1271"/>
        <w:gridCol w:w="1131"/>
        <w:gridCol w:w="990"/>
        <w:gridCol w:w="1129"/>
        <w:gridCol w:w="988"/>
        <w:gridCol w:w="1093"/>
      </w:tblGrid>
      <w:tr w:rsidR="006D4DCC" w:rsidRPr="006D4DCC" w:rsidTr="006D4DCC">
        <w:trPr>
          <w:trHeight w:val="281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6D4DCC">
              <w:rPr>
                <w:b/>
                <w:sz w:val="18"/>
                <w:szCs w:val="18"/>
              </w:rPr>
              <w:t>п</w:t>
            </w:r>
            <w:proofErr w:type="gramEnd"/>
            <w:r w:rsidRPr="006D4DCC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 w:rsidP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>Тарифы в сфере водоотведения</w:t>
            </w:r>
          </w:p>
        </w:tc>
        <w:tc>
          <w:tcPr>
            <w:tcW w:w="3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>Периоды регулирования</w:t>
            </w:r>
          </w:p>
        </w:tc>
      </w:tr>
      <w:tr w:rsidR="006D4DCC" w:rsidRPr="006D4DCC" w:rsidTr="006D4DCC">
        <w:trPr>
          <w:cantSplit/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b/>
                <w:sz w:val="18"/>
                <w:szCs w:val="18"/>
              </w:rPr>
            </w:pP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>2016 год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>2017 год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>2018 год</w:t>
            </w:r>
          </w:p>
        </w:tc>
      </w:tr>
      <w:tr w:rsidR="006D4DCC" w:rsidRPr="006D4DCC" w:rsidTr="006D4DCC">
        <w:trPr>
          <w:cantSplit/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b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D4DCC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6D4DCC" w:rsidRPr="006D4DCC" w:rsidTr="006D4DCC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D4DC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rPr>
                <w:noProof/>
                <w:sz w:val="22"/>
                <w:szCs w:val="22"/>
              </w:rPr>
            </w:pPr>
            <w:r w:rsidRPr="006D4DCC">
              <w:rPr>
                <w:sz w:val="22"/>
                <w:szCs w:val="22"/>
              </w:rPr>
              <w:t>Водоотведение (очистка сточных вод), руб./м</w:t>
            </w:r>
            <w:r w:rsidRPr="006D4DC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14,89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15,65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15,65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16,34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16,34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16,83</w:t>
            </w:r>
          </w:p>
        </w:tc>
      </w:tr>
      <w:tr w:rsidR="006D4DCC" w:rsidRPr="006D4DCC" w:rsidTr="006D4DCC">
        <w:trPr>
          <w:trHeight w:val="283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D4DCC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rPr>
                <w:noProof/>
                <w:sz w:val="22"/>
                <w:szCs w:val="22"/>
              </w:rPr>
            </w:pPr>
            <w:r w:rsidRPr="006D4DCC">
              <w:rPr>
                <w:sz w:val="22"/>
                <w:szCs w:val="22"/>
              </w:rPr>
              <w:t>Водоотведение (очистка сточных вод), руб./м</w:t>
            </w:r>
            <w:r w:rsidRPr="006D4DC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14,89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15,65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15,65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16,34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16,34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4DCC" w:rsidRPr="006D4DCC" w:rsidRDefault="006D4DC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6D4DCC">
              <w:rPr>
                <w:color w:val="000000"/>
                <w:sz w:val="22"/>
                <w:szCs w:val="22"/>
              </w:rPr>
              <w:t>16,83</w:t>
            </w:r>
          </w:p>
        </w:tc>
      </w:tr>
      <w:tr w:rsidR="006D4DCC" w:rsidRPr="006D4DCC" w:rsidTr="006D4DCC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CC" w:rsidRPr="006D4DCC" w:rsidRDefault="006D4DCC">
            <w:pPr>
              <w:spacing w:line="276" w:lineRule="auto"/>
              <w:rPr>
                <w:noProof/>
                <w:sz w:val="22"/>
                <w:szCs w:val="22"/>
              </w:rPr>
            </w:pPr>
            <w:r w:rsidRPr="006D4DCC">
              <w:rPr>
                <w:noProof/>
                <w:sz w:val="22"/>
                <w:szCs w:val="22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CC" w:rsidRPr="006D4DCC" w:rsidRDefault="006D4DC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D4DCC" w:rsidRPr="006D4DCC" w:rsidRDefault="006D4DCC" w:rsidP="006D4DCC">
      <w:pPr>
        <w:spacing w:line="276" w:lineRule="auto"/>
        <w:jc w:val="right"/>
        <w:rPr>
          <w:bCs/>
          <w:szCs w:val="28"/>
        </w:rPr>
      </w:pPr>
      <w:r w:rsidRPr="006D4DCC">
        <w:rPr>
          <w:bCs/>
          <w:szCs w:val="28"/>
        </w:rPr>
        <w:t>».</w:t>
      </w:r>
    </w:p>
    <w:p w:rsidR="00CB1F1E" w:rsidRDefault="006D4DCC" w:rsidP="00D93F36">
      <w:pPr>
        <w:spacing w:line="276" w:lineRule="auto"/>
        <w:jc w:val="both"/>
        <w:rPr>
          <w:bCs/>
          <w:szCs w:val="28"/>
        </w:rPr>
      </w:pPr>
      <w:r w:rsidRPr="006D4DCC">
        <w:rPr>
          <w:b/>
          <w:bCs/>
          <w:i/>
          <w:szCs w:val="28"/>
        </w:rPr>
        <w:t>1.4</w:t>
      </w:r>
      <w:r w:rsidR="00CB1F1E" w:rsidRPr="006D4DCC">
        <w:rPr>
          <w:b/>
          <w:bCs/>
          <w:i/>
          <w:szCs w:val="28"/>
        </w:rPr>
        <w:t>.</w:t>
      </w:r>
      <w:r w:rsidR="00CB1F1E">
        <w:rPr>
          <w:bCs/>
          <w:szCs w:val="28"/>
        </w:rPr>
        <w:t xml:space="preserve"> Пункт 3 решения изложить в следующей редакции:</w:t>
      </w:r>
    </w:p>
    <w:p w:rsidR="00CB1F1E" w:rsidRDefault="00CB1F1E" w:rsidP="00CB1F1E">
      <w:pPr>
        <w:spacing w:line="276" w:lineRule="auto"/>
        <w:ind w:firstLine="720"/>
        <w:jc w:val="both"/>
        <w:rPr>
          <w:bCs/>
          <w:szCs w:val="28"/>
        </w:rPr>
      </w:pPr>
      <w:r>
        <w:rPr>
          <w:bCs/>
          <w:szCs w:val="28"/>
        </w:rPr>
        <w:t>«</w:t>
      </w:r>
      <w:r w:rsidRPr="00CB1F1E">
        <w:rPr>
          <w:b/>
          <w:bCs/>
          <w:szCs w:val="28"/>
        </w:rPr>
        <w:t>3.</w:t>
      </w:r>
      <w:r>
        <w:rPr>
          <w:bCs/>
          <w:szCs w:val="28"/>
        </w:rPr>
        <w:t xml:space="preserve"> Утвердить производственную</w:t>
      </w:r>
      <w:r w:rsidRPr="00CB1F1E">
        <w:rPr>
          <w:bCs/>
          <w:szCs w:val="28"/>
        </w:rPr>
        <w:t xml:space="preserve"> программ</w:t>
      </w:r>
      <w:r>
        <w:rPr>
          <w:bCs/>
          <w:szCs w:val="28"/>
        </w:rPr>
        <w:t>у</w:t>
      </w:r>
      <w:r w:rsidRPr="00CB1F1E">
        <w:rPr>
          <w:bCs/>
          <w:szCs w:val="28"/>
        </w:rPr>
        <w:t xml:space="preserve"> ОБЩЕСТВА С ОГРАНИЧЕННОЙ ОТВЕТСТВЕННОСТЬЮ </w:t>
      </w:r>
      <w:r>
        <w:rPr>
          <w:bCs/>
          <w:szCs w:val="28"/>
        </w:rPr>
        <w:t>«</w:t>
      </w:r>
      <w:r w:rsidRPr="00CB1F1E">
        <w:rPr>
          <w:bCs/>
          <w:szCs w:val="28"/>
        </w:rPr>
        <w:t>РЕСУРС</w:t>
      </w:r>
      <w:r>
        <w:rPr>
          <w:bCs/>
          <w:szCs w:val="28"/>
        </w:rPr>
        <w:t>»</w:t>
      </w:r>
      <w:r w:rsidRPr="00CB1F1E">
        <w:rPr>
          <w:bCs/>
          <w:szCs w:val="28"/>
        </w:rPr>
        <w:t xml:space="preserve">, г. Перевоз Нижегородской области, в сфере водоотведения </w:t>
      </w:r>
      <w:r>
        <w:rPr>
          <w:bCs/>
          <w:szCs w:val="28"/>
        </w:rPr>
        <w:t xml:space="preserve">(очистка сточных вод) </w:t>
      </w:r>
      <w:r w:rsidRPr="00CB1F1E">
        <w:rPr>
          <w:bCs/>
          <w:szCs w:val="28"/>
        </w:rPr>
        <w:t xml:space="preserve">согласно </w:t>
      </w:r>
      <w:hyperlink r:id="rId10" w:history="1">
        <w:proofErr w:type="gramStart"/>
        <w:r w:rsidRPr="00CB1F1E">
          <w:rPr>
            <w:bCs/>
            <w:szCs w:val="28"/>
          </w:rPr>
          <w:t>Приложени</w:t>
        </w:r>
      </w:hyperlink>
      <w:hyperlink r:id="rId11" w:history="1">
        <w:r>
          <w:rPr>
            <w:bCs/>
            <w:szCs w:val="28"/>
          </w:rPr>
          <w:t>ю</w:t>
        </w:r>
        <w:proofErr w:type="gramEnd"/>
      </w:hyperlink>
      <w:r w:rsidRPr="00CB1F1E">
        <w:rPr>
          <w:bCs/>
          <w:szCs w:val="28"/>
        </w:rPr>
        <w:t xml:space="preserve"> к настоящему решению.</w:t>
      </w:r>
      <w:r>
        <w:rPr>
          <w:bCs/>
          <w:szCs w:val="28"/>
        </w:rPr>
        <w:t>».</w:t>
      </w:r>
    </w:p>
    <w:p w:rsidR="00CB1F1E" w:rsidRDefault="00CB1F1E" w:rsidP="006D4DCC">
      <w:pPr>
        <w:spacing w:line="276" w:lineRule="auto"/>
        <w:jc w:val="both"/>
        <w:rPr>
          <w:bCs/>
          <w:szCs w:val="28"/>
        </w:rPr>
      </w:pPr>
      <w:r w:rsidRPr="006D4DCC">
        <w:rPr>
          <w:b/>
          <w:bCs/>
          <w:i/>
          <w:szCs w:val="28"/>
        </w:rPr>
        <w:t>1.</w:t>
      </w:r>
      <w:r w:rsidR="006D4DCC" w:rsidRPr="006D4DCC">
        <w:rPr>
          <w:b/>
          <w:bCs/>
          <w:i/>
          <w:szCs w:val="28"/>
        </w:rPr>
        <w:t>5</w:t>
      </w:r>
      <w:r w:rsidRPr="006D4DCC">
        <w:rPr>
          <w:b/>
          <w:bCs/>
          <w:i/>
          <w:szCs w:val="28"/>
        </w:rPr>
        <w:t>.</w:t>
      </w:r>
      <w:r>
        <w:rPr>
          <w:bCs/>
          <w:szCs w:val="28"/>
        </w:rPr>
        <w:t xml:space="preserve"> Приложения 1, 2 к решению исключить.</w:t>
      </w:r>
    </w:p>
    <w:p w:rsidR="00D93F36" w:rsidRDefault="00CB1F1E" w:rsidP="006D4DCC">
      <w:pPr>
        <w:spacing w:line="276" w:lineRule="auto"/>
        <w:jc w:val="both"/>
        <w:rPr>
          <w:bCs/>
          <w:szCs w:val="28"/>
        </w:rPr>
      </w:pPr>
      <w:r w:rsidRPr="006D4DCC">
        <w:rPr>
          <w:b/>
          <w:bCs/>
          <w:i/>
          <w:szCs w:val="28"/>
        </w:rPr>
        <w:t>1.</w:t>
      </w:r>
      <w:r w:rsidR="006D4DCC" w:rsidRPr="006D4DCC">
        <w:rPr>
          <w:b/>
          <w:bCs/>
          <w:i/>
          <w:szCs w:val="28"/>
        </w:rPr>
        <w:t>6</w:t>
      </w:r>
      <w:r w:rsidRPr="006D4DCC">
        <w:rPr>
          <w:b/>
          <w:bCs/>
          <w:i/>
          <w:szCs w:val="28"/>
        </w:rPr>
        <w:t>.</w:t>
      </w:r>
      <w:r>
        <w:rPr>
          <w:bCs/>
          <w:szCs w:val="28"/>
        </w:rPr>
        <w:t xml:space="preserve"> Приложение 3 к ре</w:t>
      </w:r>
      <w:r w:rsidR="00D93F36">
        <w:rPr>
          <w:bCs/>
          <w:szCs w:val="28"/>
        </w:rPr>
        <w:t>шению считать Приложением  к решению.</w:t>
      </w:r>
    </w:p>
    <w:p w:rsidR="00A01221" w:rsidRPr="00A01221" w:rsidRDefault="00A01221" w:rsidP="00A01221">
      <w:pPr>
        <w:spacing w:line="276" w:lineRule="auto"/>
        <w:ind w:firstLine="720"/>
        <w:jc w:val="both"/>
        <w:rPr>
          <w:szCs w:val="28"/>
        </w:rPr>
      </w:pPr>
      <w:r w:rsidRPr="006A2850">
        <w:rPr>
          <w:b/>
          <w:szCs w:val="28"/>
        </w:rPr>
        <w:t>2.</w:t>
      </w:r>
      <w:r w:rsidRPr="006A2850">
        <w:rPr>
          <w:szCs w:val="28"/>
        </w:rPr>
        <w:t xml:space="preserve"> Настоящее решение вступает в силу </w:t>
      </w:r>
      <w:r w:rsidRPr="00DA5D9D">
        <w:rPr>
          <w:szCs w:val="28"/>
        </w:rPr>
        <w:t xml:space="preserve">с 1 </w:t>
      </w:r>
      <w:r w:rsidR="00CB1F1E" w:rsidRPr="00DA5D9D">
        <w:rPr>
          <w:szCs w:val="28"/>
        </w:rPr>
        <w:t>октября</w:t>
      </w:r>
      <w:r w:rsidRPr="00DA5D9D">
        <w:rPr>
          <w:szCs w:val="28"/>
        </w:rPr>
        <w:t xml:space="preserve"> 2018</w:t>
      </w:r>
      <w:r w:rsidR="00546EE9" w:rsidRPr="00DA5D9D">
        <w:rPr>
          <w:szCs w:val="28"/>
        </w:rPr>
        <w:t xml:space="preserve"> г</w:t>
      </w:r>
      <w:r w:rsidRPr="00DA5D9D">
        <w:rPr>
          <w:szCs w:val="28"/>
        </w:rPr>
        <w:t>.</w:t>
      </w:r>
    </w:p>
    <w:p w:rsidR="000A5B5A" w:rsidRDefault="000A5B5A" w:rsidP="000A5B5A">
      <w:pPr>
        <w:spacing w:line="276" w:lineRule="auto"/>
        <w:ind w:firstLine="709"/>
        <w:jc w:val="both"/>
        <w:rPr>
          <w:szCs w:val="28"/>
        </w:rPr>
      </w:pPr>
    </w:p>
    <w:p w:rsidR="000A5B5A" w:rsidRPr="000A5B5A" w:rsidRDefault="000A5B5A" w:rsidP="000A5B5A">
      <w:pPr>
        <w:spacing w:line="276" w:lineRule="auto"/>
        <w:ind w:firstLine="709"/>
        <w:jc w:val="both"/>
        <w:rPr>
          <w:szCs w:val="28"/>
        </w:rPr>
      </w:pPr>
    </w:p>
    <w:p w:rsidR="007D3F68" w:rsidRDefault="007D3F68" w:rsidP="003927BD">
      <w:pPr>
        <w:tabs>
          <w:tab w:val="left" w:pos="1897"/>
        </w:tabs>
        <w:spacing w:line="276" w:lineRule="auto"/>
        <w:rPr>
          <w:szCs w:val="28"/>
        </w:rPr>
      </w:pPr>
    </w:p>
    <w:p w:rsidR="00A01221" w:rsidRDefault="00CB1F1E" w:rsidP="00905B8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9F5030">
        <w:rPr>
          <w:szCs w:val="28"/>
        </w:rPr>
        <w:t>уководител</w:t>
      </w:r>
      <w:r>
        <w:rPr>
          <w:szCs w:val="28"/>
        </w:rPr>
        <w:t>ь</w:t>
      </w:r>
      <w:r w:rsidR="009F5030">
        <w:rPr>
          <w:szCs w:val="28"/>
        </w:rPr>
        <w:t xml:space="preserve"> службы</w:t>
      </w:r>
      <w:r w:rsidR="009F5030">
        <w:rPr>
          <w:szCs w:val="28"/>
        </w:rPr>
        <w:tab/>
      </w:r>
      <w:r w:rsidR="009F5030">
        <w:rPr>
          <w:szCs w:val="28"/>
        </w:rPr>
        <w:tab/>
      </w:r>
      <w:r w:rsidR="009F5030">
        <w:rPr>
          <w:szCs w:val="28"/>
        </w:rPr>
        <w:tab/>
      </w:r>
      <w:r w:rsidR="009F5030">
        <w:rPr>
          <w:szCs w:val="28"/>
        </w:rPr>
        <w:tab/>
      </w:r>
      <w:r w:rsidR="009F5030">
        <w:rPr>
          <w:szCs w:val="28"/>
        </w:rPr>
        <w:tab/>
      </w:r>
      <w:r w:rsidR="009F5030">
        <w:rPr>
          <w:szCs w:val="28"/>
        </w:rPr>
        <w:tab/>
      </w:r>
      <w:r w:rsidR="009F5030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>
        <w:rPr>
          <w:szCs w:val="28"/>
        </w:rPr>
        <w:t>А.Г.Малухин</w:t>
      </w:r>
      <w:proofErr w:type="spellEnd"/>
    </w:p>
    <w:p w:rsidR="00A01221" w:rsidRDefault="00A01221" w:rsidP="00905B82">
      <w:pPr>
        <w:tabs>
          <w:tab w:val="left" w:pos="1897"/>
        </w:tabs>
        <w:spacing w:line="276" w:lineRule="auto"/>
        <w:rPr>
          <w:szCs w:val="28"/>
        </w:rPr>
      </w:pPr>
    </w:p>
    <w:p w:rsidR="00A01221" w:rsidRDefault="00A01221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A0122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2A03C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2A03C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2C80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232C8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A8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5B5A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1F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BC6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52B6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2C80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BC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3C7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1C7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687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16C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46EE9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1F76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850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DCC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6691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7704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0BE9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17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030"/>
    <w:rsid w:val="009F534B"/>
    <w:rsid w:val="009F5C8E"/>
    <w:rsid w:val="009F69F0"/>
    <w:rsid w:val="00A000E4"/>
    <w:rsid w:val="00A0048D"/>
    <w:rsid w:val="00A00CF5"/>
    <w:rsid w:val="00A00E54"/>
    <w:rsid w:val="00A01221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52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1F5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1F1E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684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8E9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4B2"/>
    <w:rsid w:val="00D03708"/>
    <w:rsid w:val="00D04B35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83C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3F36"/>
    <w:rsid w:val="00D94042"/>
    <w:rsid w:val="00D9469A"/>
    <w:rsid w:val="00D9724C"/>
    <w:rsid w:val="00D9738A"/>
    <w:rsid w:val="00DA0301"/>
    <w:rsid w:val="00DA127C"/>
    <w:rsid w:val="00DA255A"/>
    <w:rsid w:val="00DA4369"/>
    <w:rsid w:val="00DA5D9D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325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1E7B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44C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0ADB57C76AD21C460E3323D7B76C9936E8896E675000D0C2C94BB7237310A0EE604B7F2B6935097B7C2545DUFj8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0ADB57C76AD21C460E3323D7B76C9936E8896E675000D0C2C94BB7237310A0EE604B7F2B6935097B7C25656UFjD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74</TotalTime>
  <Pages>2</Pages>
  <Words>345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32</cp:revision>
  <cp:lastPrinted>2018-08-13T13:47:00Z</cp:lastPrinted>
  <dcterms:created xsi:type="dcterms:W3CDTF">2017-11-18T09:57:00Z</dcterms:created>
  <dcterms:modified xsi:type="dcterms:W3CDTF">2018-09-14T11:51:00Z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