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8FB59" w14:textId="77777777" w:rsidR="00C20322" w:rsidRDefault="00960C2F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</w:t>
      </w:r>
      <w:r w:rsidR="00541AE9">
        <w:rPr>
          <w:rFonts w:ascii="Times New Roman" w:hAnsi="Times New Roman" w:cs="Times New Roman"/>
          <w:sz w:val="24"/>
          <w:szCs w:val="24"/>
        </w:rPr>
        <w:t xml:space="preserve"> региональной службы по тарифам Нижегородской области </w:t>
      </w:r>
    </w:p>
    <w:p w14:paraId="133F7773" w14:textId="718717D4" w:rsidR="00541AE9" w:rsidRDefault="007A3D59" w:rsidP="00960C2F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60C2F">
        <w:rPr>
          <w:rFonts w:ascii="Times New Roman" w:hAnsi="Times New Roman" w:cs="Times New Roman"/>
          <w:sz w:val="24"/>
          <w:szCs w:val="24"/>
        </w:rPr>
        <w:t xml:space="preserve"> </w:t>
      </w:r>
      <w:r w:rsidR="00250F48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BA6A9F">
        <w:rPr>
          <w:rFonts w:ascii="Times New Roman" w:hAnsi="Times New Roman" w:cs="Times New Roman"/>
          <w:sz w:val="24"/>
          <w:szCs w:val="24"/>
        </w:rPr>
        <w:t xml:space="preserve">с </w:t>
      </w:r>
      <w:r w:rsidR="00197308">
        <w:rPr>
          <w:rFonts w:ascii="Times New Roman" w:hAnsi="Times New Roman" w:cs="Times New Roman"/>
          <w:sz w:val="24"/>
          <w:szCs w:val="24"/>
        </w:rPr>
        <w:t>октября</w:t>
      </w:r>
      <w:r w:rsidR="00BA6A9F">
        <w:rPr>
          <w:rFonts w:ascii="Times New Roman" w:hAnsi="Times New Roman" w:cs="Times New Roman"/>
          <w:sz w:val="24"/>
          <w:szCs w:val="24"/>
        </w:rPr>
        <w:t xml:space="preserve"> по </w:t>
      </w:r>
      <w:r w:rsidR="00197308">
        <w:rPr>
          <w:rFonts w:ascii="Times New Roman" w:hAnsi="Times New Roman" w:cs="Times New Roman"/>
          <w:sz w:val="24"/>
          <w:szCs w:val="24"/>
        </w:rPr>
        <w:t>декабрь</w:t>
      </w:r>
      <w:r w:rsidR="00250F48">
        <w:rPr>
          <w:rFonts w:ascii="Times New Roman" w:hAnsi="Times New Roman" w:cs="Times New Roman"/>
          <w:sz w:val="24"/>
          <w:szCs w:val="24"/>
        </w:rPr>
        <w:t xml:space="preserve"> 20</w:t>
      </w:r>
      <w:r w:rsidR="00976715">
        <w:rPr>
          <w:rFonts w:ascii="Times New Roman" w:hAnsi="Times New Roman" w:cs="Times New Roman"/>
          <w:sz w:val="24"/>
          <w:szCs w:val="24"/>
        </w:rPr>
        <w:t>2</w:t>
      </w:r>
      <w:r w:rsidR="007D3751">
        <w:rPr>
          <w:rFonts w:ascii="Times New Roman" w:hAnsi="Times New Roman" w:cs="Times New Roman"/>
          <w:sz w:val="24"/>
          <w:szCs w:val="24"/>
        </w:rPr>
        <w:t>0</w:t>
      </w:r>
      <w:r w:rsidR="00250F48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04D642C2" w14:textId="77777777" w:rsidR="005213D2" w:rsidRDefault="005213D2" w:rsidP="00693A2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BAA696" w14:textId="4EF8AAD3" w:rsidR="00BF7FBB" w:rsidRDefault="00BF7FBB" w:rsidP="00BC30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4 квартале 2020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г. состоялось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21 </w:t>
      </w:r>
      <w:r>
        <w:rPr>
          <w:rFonts w:ascii="Times New Roman" w:eastAsia="Times New Roman" w:hAnsi="Times New Roman" w:cs="Times New Roman"/>
          <w:sz w:val="24"/>
          <w:szCs w:val="24"/>
        </w:rPr>
        <w:t>заседание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правления Службы, на которых был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рассмотрен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2044">
        <w:rPr>
          <w:rFonts w:ascii="Times New Roman" w:eastAsia="Times New Roman" w:hAnsi="Times New Roman" w:cs="Times New Roman"/>
          <w:b/>
          <w:sz w:val="24"/>
          <w:szCs w:val="24"/>
        </w:rPr>
        <w:t>810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14:paraId="78438148" w14:textId="77777777" w:rsidR="00BF7FBB" w:rsidRPr="0053359B" w:rsidRDefault="00BF7FBB" w:rsidP="00BC30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95A900" w14:textId="77777777" w:rsidR="00BF7FBB" w:rsidRPr="0053359B" w:rsidRDefault="00BF7FBB" w:rsidP="00BC30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электроэнергетики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61;</w:t>
      </w:r>
    </w:p>
    <w:p w14:paraId="52813D0A" w14:textId="77777777" w:rsidR="00BF7FBB" w:rsidRPr="001921C9" w:rsidRDefault="00BF7FBB" w:rsidP="00BC30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в сфере газоснабжения </w:t>
      </w:r>
      <w:r w:rsidRPr="001921C9">
        <w:rPr>
          <w:rFonts w:ascii="Times New Roman" w:eastAsia="Times New Roman" w:hAnsi="Times New Roman" w:cs="Times New Roman"/>
          <w:b/>
          <w:i/>
          <w:sz w:val="24"/>
          <w:szCs w:val="24"/>
        </w:rPr>
        <w:t>– 26;</w:t>
      </w:r>
    </w:p>
    <w:p w14:paraId="430F92E2" w14:textId="77777777" w:rsidR="00BF7FBB" w:rsidRPr="0053359B" w:rsidRDefault="00BF7FBB" w:rsidP="00BC30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теплоснабжения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310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82B14E" w14:textId="77777777" w:rsidR="00BF7FBB" w:rsidRPr="0053359B" w:rsidRDefault="00BF7FBB" w:rsidP="00BC30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горячего водоснабжения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105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D8E8EE" w14:textId="77777777" w:rsidR="00BF7FBB" w:rsidRDefault="00BF7FBB" w:rsidP="00BC30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в сфере холодного водоснабжения и водоотведения – </w:t>
      </w:r>
      <w:r w:rsidRPr="001921C9">
        <w:rPr>
          <w:rFonts w:ascii="Times New Roman" w:eastAsia="Times New Roman" w:hAnsi="Times New Roman" w:cs="Times New Roman"/>
          <w:b/>
          <w:i/>
          <w:sz w:val="24"/>
          <w:szCs w:val="24"/>
        </w:rPr>
        <w:t>252</w:t>
      </w:r>
      <w:r w:rsidRPr="001921C9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14:paraId="4B6CEC5E" w14:textId="77777777" w:rsidR="00BF7FBB" w:rsidRPr="001921C9" w:rsidRDefault="00BF7FBB" w:rsidP="00BC30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Pr="001921C9">
        <w:rPr>
          <w:rFonts w:ascii="Times New Roman" w:eastAsia="Times New Roman" w:hAnsi="Times New Roman" w:cs="Times New Roman"/>
          <w:sz w:val="24"/>
          <w:szCs w:val="24"/>
        </w:rPr>
        <w:t>в сфере обращения с твердыми коммунальными отходами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–</w:t>
      </w:r>
      <w:r w:rsidRPr="001921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22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;</w:t>
      </w:r>
    </w:p>
    <w:p w14:paraId="2CB4C05F" w14:textId="77777777" w:rsidR="00BF7FBB" w:rsidRPr="001921C9" w:rsidRDefault="00BF7FBB" w:rsidP="00BC30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21C9">
        <w:rPr>
          <w:rFonts w:ascii="Times New Roman" w:eastAsia="Times New Roman" w:hAnsi="Times New Roman" w:cs="Times New Roman"/>
          <w:sz w:val="24"/>
          <w:szCs w:val="24"/>
        </w:rPr>
        <w:t>- в сфере железнодорожных перевозок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921C9">
        <w:rPr>
          <w:rFonts w:ascii="Times New Roman" w:eastAsia="Times New Roman" w:hAnsi="Times New Roman" w:cs="Times New Roman"/>
          <w:b/>
          <w:i/>
          <w:sz w:val="24"/>
          <w:szCs w:val="24"/>
        </w:rPr>
        <w:t>– 1;</w:t>
      </w:r>
    </w:p>
    <w:p w14:paraId="2D44B768" w14:textId="77777777" w:rsidR="00BF7FBB" w:rsidRPr="0053359B" w:rsidRDefault="00BF7FBB" w:rsidP="00BC30F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 xml:space="preserve">- по формированию Информационной базы организаций Нижегородской области, в отношении которых осуществляется </w:t>
      </w:r>
      <w:r>
        <w:rPr>
          <w:rFonts w:ascii="Times New Roman" w:eastAsia="Times New Roman" w:hAnsi="Times New Roman" w:cs="Times New Roman"/>
          <w:sz w:val="24"/>
          <w:szCs w:val="24"/>
        </w:rPr>
        <w:t>государственное регулирование –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Pr="0053359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03CE1C7" w14:textId="77777777" w:rsidR="00BF7FBB" w:rsidRDefault="00BF7FBB" w:rsidP="00BC30F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3359B">
        <w:rPr>
          <w:rFonts w:ascii="Times New Roman" w:eastAsia="Times New Roman" w:hAnsi="Times New Roman" w:cs="Times New Roman"/>
          <w:sz w:val="24"/>
          <w:szCs w:val="24"/>
        </w:rPr>
        <w:t>- по внесению изменений в некоторые решения Службы и признанию утратившими силу некоторых решений Службы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3529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–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14</w:t>
      </w:r>
      <w:r>
        <w:rPr>
          <w:rFonts w:ascii="Times New Roman" w:eastAsia="Calibri" w:hAnsi="Times New Roman" w:cs="Times New Roman"/>
          <w:b/>
          <w:sz w:val="24"/>
          <w:szCs w:val="24"/>
        </w:rPr>
        <w:t>;</w:t>
      </w:r>
    </w:p>
    <w:p w14:paraId="7AAE76B1" w14:textId="77777777" w:rsidR="00BF7FBB" w:rsidRPr="00FD469B" w:rsidRDefault="00BF7FBB" w:rsidP="00BC30F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40BD">
        <w:rPr>
          <w:rFonts w:ascii="Times New Roman" w:eastAsia="Calibri" w:hAnsi="Times New Roman" w:cs="Times New Roman"/>
          <w:sz w:val="24"/>
          <w:szCs w:val="24"/>
        </w:rPr>
        <w:t>- по иным вопросам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(перенос рассмотрения вопросов) </w:t>
      </w:r>
      <w:r w:rsidRPr="001921C9">
        <w:rPr>
          <w:rFonts w:ascii="Times New Roman" w:eastAsia="Calibri" w:hAnsi="Times New Roman" w:cs="Times New Roman"/>
          <w:b/>
          <w:i/>
          <w:sz w:val="24"/>
          <w:szCs w:val="24"/>
        </w:rPr>
        <w:t>– 17.</w:t>
      </w:r>
    </w:p>
    <w:p w14:paraId="54F94952" w14:textId="77777777" w:rsidR="00C17762" w:rsidRDefault="00C17762" w:rsidP="00BC30F1">
      <w:pPr>
        <w:spacing w:after="0"/>
        <w:ind w:firstLine="426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2A05550" w14:textId="3B1C689F" w:rsidR="00670452" w:rsidRPr="0019568F" w:rsidRDefault="00FE35E5" w:rsidP="00BC30F1">
      <w:pPr>
        <w:spacing w:after="0"/>
        <w:ind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568F">
        <w:rPr>
          <w:rFonts w:ascii="Times New Roman" w:hAnsi="Times New Roman" w:cs="Times New Roman"/>
          <w:iCs/>
          <w:sz w:val="24"/>
          <w:szCs w:val="24"/>
        </w:rPr>
        <w:t xml:space="preserve">В период с </w:t>
      </w:r>
      <w:r w:rsidR="008B25CA" w:rsidRPr="0019568F">
        <w:rPr>
          <w:rFonts w:ascii="Times New Roman" w:hAnsi="Times New Roman" w:cs="Times New Roman"/>
          <w:iCs/>
          <w:sz w:val="24"/>
          <w:szCs w:val="24"/>
        </w:rPr>
        <w:t>октября</w:t>
      </w:r>
      <w:r w:rsidRPr="0019568F"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r w:rsidR="008B25CA" w:rsidRPr="0019568F">
        <w:rPr>
          <w:rFonts w:ascii="Times New Roman" w:hAnsi="Times New Roman" w:cs="Times New Roman"/>
          <w:iCs/>
          <w:sz w:val="24"/>
          <w:szCs w:val="24"/>
        </w:rPr>
        <w:t>декабрь</w:t>
      </w:r>
      <w:r w:rsidR="00EB600B" w:rsidRPr="0019568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9568F">
        <w:rPr>
          <w:rFonts w:ascii="Times New Roman" w:eastAsia="Calibri" w:hAnsi="Times New Roman" w:cs="Times New Roman"/>
          <w:sz w:val="24"/>
          <w:szCs w:val="24"/>
        </w:rPr>
        <w:t>20</w:t>
      </w:r>
      <w:r w:rsidR="00B0106A" w:rsidRPr="0019568F">
        <w:rPr>
          <w:rFonts w:ascii="Times New Roman" w:eastAsia="Calibri" w:hAnsi="Times New Roman" w:cs="Times New Roman"/>
          <w:sz w:val="24"/>
          <w:szCs w:val="24"/>
        </w:rPr>
        <w:t>20</w:t>
      </w:r>
      <w:r w:rsidRPr="0019568F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722938" w:rsidRPr="0019568F">
        <w:rPr>
          <w:rFonts w:ascii="Times New Roman" w:eastAsia="Calibri" w:hAnsi="Times New Roman" w:cs="Times New Roman"/>
          <w:sz w:val="24"/>
          <w:szCs w:val="24"/>
        </w:rPr>
        <w:t>плановые</w:t>
      </w:r>
      <w:r w:rsidR="00A944BE" w:rsidRPr="0019568F">
        <w:rPr>
          <w:rFonts w:ascii="Times New Roman" w:eastAsia="Calibri" w:hAnsi="Times New Roman" w:cs="Times New Roman"/>
          <w:sz w:val="24"/>
          <w:szCs w:val="24"/>
        </w:rPr>
        <w:t xml:space="preserve"> и внеплановые мероприятия по государственному контролю</w:t>
      </w:r>
      <w:r w:rsidR="00722938" w:rsidRPr="0019568F">
        <w:rPr>
          <w:rFonts w:ascii="Times New Roman" w:eastAsia="Calibri" w:hAnsi="Times New Roman" w:cs="Times New Roman"/>
          <w:sz w:val="24"/>
          <w:szCs w:val="24"/>
        </w:rPr>
        <w:t xml:space="preserve"> не проводились.</w:t>
      </w:r>
    </w:p>
    <w:p w14:paraId="0BF5C7CA" w14:textId="77777777" w:rsidR="0091163C" w:rsidRPr="0019568F" w:rsidRDefault="0091163C" w:rsidP="00BC30F1">
      <w:pPr>
        <w:tabs>
          <w:tab w:val="left" w:pos="567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9919F03" w14:textId="22D0DF80" w:rsidR="00783D19" w:rsidRPr="003A067A" w:rsidRDefault="003A067A" w:rsidP="00BC30F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A067A">
        <w:rPr>
          <w:rFonts w:ascii="Times New Roman" w:hAnsi="Times New Roman" w:cs="Times New Roman"/>
          <w:sz w:val="24"/>
          <w:szCs w:val="24"/>
        </w:rPr>
        <w:t>В четвертом квартале 20</w:t>
      </w:r>
      <w:r w:rsidR="00B60FA0">
        <w:rPr>
          <w:rFonts w:ascii="Times New Roman" w:hAnsi="Times New Roman" w:cs="Times New Roman"/>
          <w:sz w:val="24"/>
          <w:szCs w:val="24"/>
        </w:rPr>
        <w:t>20</w:t>
      </w:r>
      <w:r w:rsidRPr="003A067A">
        <w:rPr>
          <w:rFonts w:ascii="Times New Roman" w:hAnsi="Times New Roman" w:cs="Times New Roman"/>
          <w:sz w:val="24"/>
          <w:szCs w:val="24"/>
        </w:rPr>
        <w:t xml:space="preserve"> г. </w:t>
      </w:r>
      <w:r w:rsidR="00771B00">
        <w:rPr>
          <w:rFonts w:ascii="Times New Roman" w:hAnsi="Times New Roman" w:cs="Times New Roman"/>
          <w:sz w:val="24"/>
          <w:szCs w:val="24"/>
        </w:rPr>
        <w:t>РСТ Нижегородской области вынесено 48 постановлений о назначении наказаний</w:t>
      </w:r>
      <w:r w:rsidR="00F0467D">
        <w:rPr>
          <w:rFonts w:ascii="Times New Roman" w:hAnsi="Times New Roman" w:cs="Times New Roman"/>
          <w:sz w:val="24"/>
          <w:szCs w:val="24"/>
        </w:rPr>
        <w:t xml:space="preserve"> по делам об административных правонарушениях на общую сумму 1 762 000 руб.</w:t>
      </w:r>
      <w:r w:rsidR="004477D3">
        <w:rPr>
          <w:rFonts w:ascii="Times New Roman" w:hAnsi="Times New Roman" w:cs="Times New Roman"/>
          <w:sz w:val="24"/>
          <w:szCs w:val="24"/>
        </w:rPr>
        <w:t xml:space="preserve"> Взыскано административных штрафов на общую сумму </w:t>
      </w:r>
      <w:r w:rsidR="00453C72">
        <w:rPr>
          <w:rFonts w:ascii="Times New Roman" w:hAnsi="Times New Roman" w:cs="Times New Roman"/>
          <w:sz w:val="24"/>
          <w:szCs w:val="24"/>
        </w:rPr>
        <w:t>984 054, 35</w:t>
      </w:r>
      <w:r w:rsidR="004477D3">
        <w:rPr>
          <w:rFonts w:ascii="Times New Roman" w:hAnsi="Times New Roman" w:cs="Times New Roman"/>
          <w:sz w:val="24"/>
          <w:szCs w:val="24"/>
        </w:rPr>
        <w:t xml:space="preserve"> руб.</w:t>
      </w:r>
    </w:p>
    <w:p w14:paraId="5E70E90E" w14:textId="77777777" w:rsidR="003A067A" w:rsidRDefault="003A067A" w:rsidP="00BC30F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D544170" w14:textId="77777777" w:rsidR="00224624" w:rsidRPr="00224624" w:rsidRDefault="00224624" w:rsidP="00BC30F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24624">
        <w:rPr>
          <w:rFonts w:ascii="Times New Roman" w:hAnsi="Times New Roman" w:cs="Times New Roman"/>
          <w:sz w:val="24"/>
          <w:szCs w:val="24"/>
          <w:u w:val="single"/>
        </w:rPr>
        <w:t>Комфортная среда (ЖКХ, газификация, экология)</w:t>
      </w:r>
    </w:p>
    <w:p w14:paraId="045F49CC" w14:textId="77777777" w:rsidR="00224624" w:rsidRDefault="00224624" w:rsidP="00BC30F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4624">
        <w:rPr>
          <w:rFonts w:ascii="Times New Roman" w:hAnsi="Times New Roman" w:cs="Times New Roman"/>
          <w:sz w:val="24"/>
          <w:szCs w:val="24"/>
        </w:rPr>
        <w:t xml:space="preserve">За период </w:t>
      </w:r>
      <w:r w:rsidRPr="0022462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24624">
        <w:rPr>
          <w:rFonts w:ascii="Times New Roman" w:hAnsi="Times New Roman" w:cs="Times New Roman"/>
          <w:sz w:val="24"/>
          <w:szCs w:val="24"/>
        </w:rPr>
        <w:t xml:space="preserve"> квартала 2020 г. в РСТ Нижегородской области поступило 9 (девять) заявлений уполномоченных органов местного самоуправления о согласовании долгосрочных параметров регулирования и метода регулирования тарифов, содержащихся в предложениях лиц, выступающих с инициативой заключения концессионных соглашений в отношении объектов коммунальной инфраструктуры. РСТ Нижегородской области долгосрочные параметры регулирования и метод регулирования тарифов согласованы по 1 (одному) заявлению, по 3 (трем) заявлениям отказано в таком согласовании, 3 (три) возвращены заявителям без рассмотрения, по 2 (двум) заявлениям РСТ Нижегородской области заявителям даны разъяснения.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A506FD" w14:textId="77777777" w:rsidR="00F24BB1" w:rsidRPr="00057AF5" w:rsidRDefault="00F24BB1" w:rsidP="00BC30F1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7AF5">
        <w:rPr>
          <w:rFonts w:ascii="Times New Roman" w:hAnsi="Times New Roman" w:cs="Times New Roman"/>
          <w:sz w:val="24"/>
          <w:szCs w:val="24"/>
          <w:u w:val="single"/>
        </w:rPr>
        <w:t>Взаимодействие с населением</w:t>
      </w:r>
    </w:p>
    <w:p w14:paraId="54D48CDC" w14:textId="4D5AB236" w:rsidR="00BC1E59" w:rsidRDefault="00BC1E59" w:rsidP="00BC30F1">
      <w:pPr>
        <w:tabs>
          <w:tab w:val="left" w:pos="-142"/>
          <w:tab w:val="left" w:pos="567"/>
        </w:tabs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В</w:t>
      </w:r>
      <w:r w:rsidR="00A07430">
        <w:rPr>
          <w:rFonts w:ascii="Times New Roman" w:hAnsi="Times New Roman" w:cs="Times New Roman"/>
          <w:sz w:val="24"/>
          <w:szCs w:val="24"/>
        </w:rPr>
        <w:t xml:space="preserve"> четвертом</w:t>
      </w:r>
      <w:r w:rsidRPr="00BC1E59">
        <w:rPr>
          <w:rFonts w:ascii="Times New Roman" w:hAnsi="Times New Roman" w:cs="Times New Roman"/>
          <w:sz w:val="24"/>
          <w:szCs w:val="24"/>
        </w:rPr>
        <w:t xml:space="preserve"> квартале 2020 года </w:t>
      </w:r>
      <w:r w:rsidR="00A07430">
        <w:rPr>
          <w:rFonts w:ascii="Times New Roman" w:hAnsi="Times New Roman" w:cs="Times New Roman"/>
          <w:sz w:val="24"/>
          <w:szCs w:val="24"/>
        </w:rPr>
        <w:t>РСТ</w:t>
      </w:r>
      <w:r w:rsidRPr="00BC1E59">
        <w:rPr>
          <w:rFonts w:ascii="Times New Roman" w:hAnsi="Times New Roman" w:cs="Times New Roman"/>
          <w:sz w:val="24"/>
          <w:szCs w:val="24"/>
        </w:rPr>
        <w:t xml:space="preserve"> Нижегородской области рассмотрено всего </w:t>
      </w:r>
      <w:r w:rsidR="00EA726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94C24">
        <w:rPr>
          <w:rFonts w:ascii="Times New Roman" w:hAnsi="Times New Roman" w:cs="Times New Roman"/>
          <w:sz w:val="24"/>
          <w:szCs w:val="24"/>
        </w:rPr>
        <w:t>8</w:t>
      </w:r>
      <w:r w:rsidR="00023073">
        <w:rPr>
          <w:rFonts w:ascii="Times New Roman" w:hAnsi="Times New Roman" w:cs="Times New Roman"/>
          <w:sz w:val="24"/>
          <w:szCs w:val="24"/>
        </w:rPr>
        <w:t>0</w:t>
      </w:r>
      <w:r w:rsidRPr="00BC1E59">
        <w:rPr>
          <w:rFonts w:ascii="Times New Roman" w:hAnsi="Times New Roman" w:cs="Times New Roman"/>
          <w:sz w:val="24"/>
          <w:szCs w:val="24"/>
        </w:rPr>
        <w:t xml:space="preserve"> письменных обращений граждан, поступивших на «горячую» телефонную линию </w:t>
      </w:r>
      <w:r w:rsidR="00C26E62">
        <w:rPr>
          <w:rFonts w:ascii="Times New Roman" w:hAnsi="Times New Roman" w:cs="Times New Roman"/>
          <w:sz w:val="24"/>
          <w:szCs w:val="24"/>
        </w:rPr>
        <w:t>–</w:t>
      </w:r>
      <w:r w:rsidRPr="00BC1E59">
        <w:rPr>
          <w:rFonts w:ascii="Times New Roman" w:hAnsi="Times New Roman" w:cs="Times New Roman"/>
          <w:sz w:val="24"/>
          <w:szCs w:val="24"/>
        </w:rPr>
        <w:t xml:space="preserve"> </w:t>
      </w:r>
      <w:r w:rsidR="003E3CF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C26E62">
        <w:rPr>
          <w:rFonts w:ascii="Times New Roman" w:hAnsi="Times New Roman" w:cs="Times New Roman"/>
          <w:sz w:val="24"/>
          <w:szCs w:val="24"/>
        </w:rPr>
        <w:t xml:space="preserve">10 </w:t>
      </w:r>
      <w:r w:rsidRPr="00BC1E59">
        <w:rPr>
          <w:rFonts w:ascii="Times New Roman" w:hAnsi="Times New Roman" w:cs="Times New Roman"/>
          <w:sz w:val="24"/>
          <w:szCs w:val="24"/>
        </w:rPr>
        <w:t>обращений, принято на личном приеме – 1 обращение. В этом же периоде 2019 года всего было рассмотрено 1</w:t>
      </w:r>
      <w:r w:rsidR="0070682B">
        <w:rPr>
          <w:rFonts w:ascii="Times New Roman" w:hAnsi="Times New Roman" w:cs="Times New Roman"/>
          <w:sz w:val="24"/>
          <w:szCs w:val="24"/>
        </w:rPr>
        <w:t>0</w:t>
      </w:r>
      <w:r w:rsidR="00797A9C">
        <w:rPr>
          <w:rFonts w:ascii="Times New Roman" w:hAnsi="Times New Roman" w:cs="Times New Roman"/>
          <w:sz w:val="24"/>
          <w:szCs w:val="24"/>
        </w:rPr>
        <w:t>6</w:t>
      </w:r>
      <w:r w:rsidRPr="00BC1E59">
        <w:rPr>
          <w:rFonts w:ascii="Times New Roman" w:hAnsi="Times New Roman" w:cs="Times New Roman"/>
          <w:sz w:val="24"/>
          <w:szCs w:val="24"/>
        </w:rPr>
        <w:t xml:space="preserve"> письменных обращений граждан, поступивших на «горячую» телефонную линию - </w:t>
      </w:r>
      <w:r w:rsidR="0070682B">
        <w:rPr>
          <w:rFonts w:ascii="Times New Roman" w:hAnsi="Times New Roman" w:cs="Times New Roman"/>
          <w:sz w:val="24"/>
          <w:szCs w:val="24"/>
        </w:rPr>
        <w:t>22</w:t>
      </w:r>
      <w:r w:rsidRPr="00BC1E59">
        <w:rPr>
          <w:rFonts w:ascii="Times New Roman" w:hAnsi="Times New Roman" w:cs="Times New Roman"/>
          <w:sz w:val="24"/>
          <w:szCs w:val="24"/>
        </w:rPr>
        <w:t xml:space="preserve"> обращений и рассмотренных по результатам личного приема – </w:t>
      </w:r>
      <w:r w:rsidR="0070682B">
        <w:rPr>
          <w:rFonts w:ascii="Times New Roman" w:hAnsi="Times New Roman" w:cs="Times New Roman"/>
          <w:sz w:val="24"/>
          <w:szCs w:val="24"/>
        </w:rPr>
        <w:t>6</w:t>
      </w:r>
      <w:r w:rsidRPr="00BC1E59">
        <w:rPr>
          <w:rFonts w:ascii="Times New Roman" w:hAnsi="Times New Roman" w:cs="Times New Roman"/>
          <w:sz w:val="24"/>
          <w:szCs w:val="24"/>
        </w:rPr>
        <w:t xml:space="preserve"> обращений.</w:t>
      </w:r>
      <w:r w:rsidRPr="00BC1E59">
        <w:rPr>
          <w:rFonts w:ascii="Times New Roman" w:hAnsi="Times New Roman" w:cs="Times New Roman"/>
          <w:sz w:val="24"/>
          <w:szCs w:val="24"/>
        </w:rPr>
        <w:tab/>
      </w:r>
    </w:p>
    <w:p w14:paraId="792CC9DB" w14:textId="77777777" w:rsidR="00BC1E59" w:rsidRPr="00BC1E59" w:rsidRDefault="00BC1E59" w:rsidP="00BC30F1">
      <w:pPr>
        <w:tabs>
          <w:tab w:val="left" w:pos="-142"/>
          <w:tab w:val="left" w:pos="567"/>
        </w:tabs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Отмечается различный уровень решения задаваемых вопросов (федеральный, региональный, местного самоуправления), в связи с чем часть обращений в порядке ст. 8 Федерального закона от 2 мая 2006 г. № 59-ФЗ «О порядке рассмотрения обращений граждан Российской Федерации» направлены в другие органы государственной власти для рассмотрения и дачи ответа заявителям согласно компетенции.</w:t>
      </w:r>
    </w:p>
    <w:p w14:paraId="4648D304" w14:textId="77777777" w:rsidR="00BC1E59" w:rsidRPr="00BC1E59" w:rsidRDefault="00BC1E59" w:rsidP="00BC30F1">
      <w:pPr>
        <w:tabs>
          <w:tab w:val="left" w:pos="-142"/>
          <w:tab w:val="left" w:pos="567"/>
        </w:tabs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bCs/>
          <w:sz w:val="24"/>
          <w:szCs w:val="24"/>
        </w:rPr>
        <w:lastRenderedPageBreak/>
        <w:t>По социально-демографическому составу</w:t>
      </w:r>
      <w:r w:rsidRPr="00BC1E59">
        <w:rPr>
          <w:rFonts w:ascii="Times New Roman" w:hAnsi="Times New Roman" w:cs="Times New Roman"/>
          <w:sz w:val="24"/>
          <w:szCs w:val="24"/>
        </w:rPr>
        <w:t xml:space="preserve"> наибольшее количество обращений поступает от пенсионеров и инвалидов различных категорий.</w:t>
      </w:r>
    </w:p>
    <w:p w14:paraId="5A22042C" w14:textId="77777777" w:rsidR="00223813" w:rsidRPr="00223813" w:rsidRDefault="00223813" w:rsidP="00BC30F1">
      <w:pPr>
        <w:tabs>
          <w:tab w:val="left" w:pos="-142"/>
        </w:tabs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3813">
        <w:rPr>
          <w:rFonts w:ascii="Times New Roman" w:hAnsi="Times New Roman" w:cs="Times New Roman"/>
          <w:sz w:val="24"/>
          <w:szCs w:val="24"/>
        </w:rPr>
        <w:t>Анализ обращений показывает, что тематика вопросов с указанием кодов и наименования в соответствии с типовым тематическим классификатором (по убыванию), представляющих наибольший интерес заявителей, следующая:</w:t>
      </w:r>
    </w:p>
    <w:p w14:paraId="6606FACD" w14:textId="77777777" w:rsidR="00223813" w:rsidRPr="00223813" w:rsidRDefault="00223813" w:rsidP="00BC30F1">
      <w:pPr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3813">
        <w:rPr>
          <w:rFonts w:ascii="Times New Roman" w:hAnsi="Times New Roman" w:cs="Times New Roman"/>
          <w:sz w:val="24"/>
          <w:szCs w:val="24"/>
        </w:rPr>
        <w:t>- коммунально-бытовое хозяйство и предоставление услуг в условиях рынка (0003.0009.0104.0777);</w:t>
      </w:r>
    </w:p>
    <w:p w14:paraId="34D07D1D" w14:textId="77777777" w:rsidR="00223813" w:rsidRPr="00223813" w:rsidRDefault="00223813" w:rsidP="00BC30F1">
      <w:pPr>
        <w:tabs>
          <w:tab w:val="left" w:pos="174"/>
        </w:tabs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3813">
        <w:rPr>
          <w:rFonts w:ascii="Times New Roman" w:hAnsi="Times New Roman" w:cs="Times New Roman"/>
          <w:sz w:val="24"/>
          <w:szCs w:val="24"/>
        </w:rPr>
        <w:t>- оплата коммунальных услуг и электроэнергии, в том числе льготы (0005.0005.0056.1175);</w:t>
      </w:r>
    </w:p>
    <w:p w14:paraId="3D5C97EE" w14:textId="77777777" w:rsidR="00223813" w:rsidRPr="00223813" w:rsidRDefault="00223813" w:rsidP="00BC30F1">
      <w:pPr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3813">
        <w:rPr>
          <w:rFonts w:ascii="Times New Roman" w:hAnsi="Times New Roman" w:cs="Times New Roman"/>
          <w:sz w:val="24"/>
          <w:szCs w:val="24"/>
        </w:rPr>
        <w:t>- оплата жилищно-коммунальных услуг (ЖКХ), взносов в фонд капитального ремонта (0005.0005.0056.1149);</w:t>
      </w:r>
    </w:p>
    <w:p w14:paraId="243D497F" w14:textId="77777777" w:rsidR="00223813" w:rsidRPr="00223813" w:rsidRDefault="00223813" w:rsidP="00BC30F1">
      <w:pPr>
        <w:tabs>
          <w:tab w:val="left" w:pos="-142"/>
          <w:tab w:val="left" w:pos="567"/>
        </w:tabs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23813">
        <w:rPr>
          <w:rFonts w:ascii="Times New Roman" w:hAnsi="Times New Roman" w:cs="Times New Roman"/>
          <w:sz w:val="24"/>
          <w:szCs w:val="24"/>
        </w:rPr>
        <w:t>- обращение с твердыми коммунальными отходами (0005.0005.0056.1160).</w:t>
      </w:r>
    </w:p>
    <w:p w14:paraId="5E396447" w14:textId="4BEE7448" w:rsidR="00223813" w:rsidRPr="00223813" w:rsidRDefault="00223813" w:rsidP="00BC30F1">
      <w:pPr>
        <w:tabs>
          <w:tab w:val="left" w:pos="-142"/>
          <w:tab w:val="left" w:pos="567"/>
        </w:tabs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3813">
        <w:rPr>
          <w:rFonts w:ascii="Times New Roman" w:hAnsi="Times New Roman" w:cs="Times New Roman"/>
          <w:sz w:val="24"/>
          <w:szCs w:val="24"/>
        </w:rPr>
        <w:t xml:space="preserve">По результатам рассмотренных обращений граждан в четвертом квартале 2020 года </w:t>
      </w:r>
      <w:r w:rsidR="00864D9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23813">
        <w:rPr>
          <w:rFonts w:ascii="Times New Roman" w:hAnsi="Times New Roman" w:cs="Times New Roman"/>
          <w:sz w:val="24"/>
          <w:szCs w:val="24"/>
        </w:rPr>
        <w:t xml:space="preserve">1 юридическое лицо привлечено к административной ответственности </w:t>
      </w:r>
      <w:r w:rsidRPr="00223813">
        <w:rPr>
          <w:rFonts w:ascii="Times New Roman" w:hAnsi="Times New Roman" w:cs="Times New Roman"/>
          <w:sz w:val="24"/>
          <w:szCs w:val="24"/>
          <w:shd w:val="clear" w:color="auto" w:fill="FFFFFF"/>
        </w:rPr>
        <w:t>по ч.2 ст.14.6 Кодекса Российской Федерации об административных правонарушениях (далее – КоАП РФ) (нарушение установленного порядка ценообразования)</w:t>
      </w:r>
      <w:r w:rsidRPr="00223813">
        <w:rPr>
          <w:rFonts w:ascii="Times New Roman" w:hAnsi="Times New Roman" w:cs="Times New Roman"/>
          <w:sz w:val="24"/>
          <w:szCs w:val="24"/>
        </w:rPr>
        <w:t xml:space="preserve">. По результатам рассмотренных обращений граждан в четвертом квартале 2019 года выявлены 3 нарушения установленного порядка ценообразования, виновные лица привлечены к административной ответственности по ч.2 ст.14.6 КоАП РФ с наложением штрафов. </w:t>
      </w:r>
    </w:p>
    <w:p w14:paraId="66C4282A" w14:textId="77777777" w:rsidR="00BC1E59" w:rsidRPr="00BC1E59" w:rsidRDefault="00BC1E59" w:rsidP="00BC30F1">
      <w:pPr>
        <w:tabs>
          <w:tab w:val="left" w:pos="-142"/>
          <w:tab w:val="left" w:pos="567"/>
        </w:tabs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Для устранения причин и условий, повлекших за собой необходимость обращений, а также в целях профилактики нарушений, региональной службой по тарифам Нижегородской области обеспечивается доступность информации для потребителей жилищно-коммунальных услуг, а именно:</w:t>
      </w:r>
    </w:p>
    <w:p w14:paraId="0E45CFCB" w14:textId="77777777" w:rsidR="00BC1E59" w:rsidRPr="00BC1E59" w:rsidRDefault="00BC1E59" w:rsidP="00BC30F1">
      <w:pPr>
        <w:tabs>
          <w:tab w:val="left" w:pos="-142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- на все обращения граждан предоставляются подробные ответы, исключающие необходимость повторных обращений;</w:t>
      </w:r>
    </w:p>
    <w:p w14:paraId="27414DE1" w14:textId="77777777" w:rsidR="00BC1E59" w:rsidRPr="00BC1E59" w:rsidRDefault="00BC1E59" w:rsidP="00BC30F1">
      <w:pPr>
        <w:tabs>
          <w:tab w:val="left" w:pos="-142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- на официальном сайте Службы размещаются обзоры обращений граждан, а также обобщенная информация о результатах рассмотрения этих обращений и принятых мерах;</w:t>
      </w:r>
    </w:p>
    <w:p w14:paraId="0F556DE2" w14:textId="77777777" w:rsidR="00BC1E59" w:rsidRPr="00BC1E59" w:rsidRDefault="00BC1E59" w:rsidP="00BC30F1">
      <w:pPr>
        <w:tabs>
          <w:tab w:val="left" w:pos="-142"/>
        </w:tabs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>- в государственной информационной системе жилищно-коммунального хозяйства (ГИС ЖКХ) размещается информация, предусмотренная действующим законодательством в области государственного регулирования тарифов, в том числе, о тарифах на коммунальные ресурсы.</w:t>
      </w:r>
    </w:p>
    <w:p w14:paraId="6B412166" w14:textId="1036F5AE" w:rsidR="00A830F3" w:rsidRPr="00A830F3" w:rsidRDefault="00BC1E59" w:rsidP="00BC30F1">
      <w:pPr>
        <w:tabs>
          <w:tab w:val="left" w:pos="-142"/>
        </w:tabs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1E59">
        <w:rPr>
          <w:rFonts w:ascii="Times New Roman" w:hAnsi="Times New Roman" w:cs="Times New Roman"/>
          <w:sz w:val="24"/>
          <w:szCs w:val="24"/>
        </w:rPr>
        <w:t xml:space="preserve">В </w:t>
      </w:r>
      <w:r w:rsidR="003912BA">
        <w:rPr>
          <w:rFonts w:ascii="Times New Roman" w:hAnsi="Times New Roman" w:cs="Times New Roman"/>
          <w:sz w:val="24"/>
          <w:szCs w:val="24"/>
        </w:rPr>
        <w:t>четвертом</w:t>
      </w:r>
      <w:r w:rsidRPr="00BC1E59">
        <w:rPr>
          <w:rFonts w:ascii="Times New Roman" w:hAnsi="Times New Roman" w:cs="Times New Roman"/>
          <w:sz w:val="24"/>
          <w:szCs w:val="24"/>
        </w:rPr>
        <w:t xml:space="preserve"> квартале 2020 года </w:t>
      </w:r>
      <w:r w:rsidR="003912BA">
        <w:rPr>
          <w:rFonts w:ascii="Times New Roman" w:hAnsi="Times New Roman" w:cs="Times New Roman"/>
          <w:sz w:val="24"/>
          <w:szCs w:val="24"/>
        </w:rPr>
        <w:t>РСТ</w:t>
      </w:r>
      <w:r w:rsidRPr="00BC1E59">
        <w:rPr>
          <w:rFonts w:ascii="Times New Roman" w:hAnsi="Times New Roman" w:cs="Times New Roman"/>
          <w:sz w:val="24"/>
          <w:szCs w:val="24"/>
        </w:rPr>
        <w:t xml:space="preserve"> Нижегородской области проведено </w:t>
      </w:r>
      <w:r w:rsidR="003912BA">
        <w:rPr>
          <w:rFonts w:ascii="Times New Roman" w:hAnsi="Times New Roman" w:cs="Times New Roman"/>
          <w:sz w:val="24"/>
          <w:szCs w:val="24"/>
        </w:rPr>
        <w:t>1</w:t>
      </w:r>
      <w:r w:rsidRPr="00BC1E59">
        <w:rPr>
          <w:rFonts w:ascii="Times New Roman" w:hAnsi="Times New Roman" w:cs="Times New Roman"/>
          <w:sz w:val="24"/>
          <w:szCs w:val="24"/>
        </w:rPr>
        <w:t xml:space="preserve"> публичн</w:t>
      </w:r>
      <w:r w:rsidR="003912BA">
        <w:rPr>
          <w:rFonts w:ascii="Times New Roman" w:hAnsi="Times New Roman" w:cs="Times New Roman"/>
          <w:sz w:val="24"/>
          <w:szCs w:val="24"/>
        </w:rPr>
        <w:t>ое</w:t>
      </w:r>
      <w:r w:rsidRPr="00BC1E59">
        <w:rPr>
          <w:rFonts w:ascii="Times New Roman" w:hAnsi="Times New Roman" w:cs="Times New Roman"/>
          <w:sz w:val="24"/>
          <w:szCs w:val="24"/>
        </w:rPr>
        <w:t xml:space="preserve"> обсуждени</w:t>
      </w:r>
      <w:r w:rsidR="003912BA">
        <w:rPr>
          <w:rFonts w:ascii="Times New Roman" w:hAnsi="Times New Roman" w:cs="Times New Roman"/>
          <w:sz w:val="24"/>
          <w:szCs w:val="24"/>
        </w:rPr>
        <w:t>е</w:t>
      </w:r>
      <w:r w:rsidRPr="00BC1E59">
        <w:rPr>
          <w:rFonts w:ascii="Times New Roman" w:hAnsi="Times New Roman" w:cs="Times New Roman"/>
          <w:sz w:val="24"/>
          <w:szCs w:val="24"/>
        </w:rPr>
        <w:t xml:space="preserve"> правоприменительной практики в режиме </w:t>
      </w:r>
      <w:r w:rsidRPr="00BC1E59">
        <w:rPr>
          <w:rFonts w:ascii="Times New Roman" w:hAnsi="Times New Roman" w:cs="Times New Roman"/>
          <w:sz w:val="24"/>
          <w:szCs w:val="24"/>
          <w:lang w:val="en-US"/>
        </w:rPr>
        <w:t>online</w:t>
      </w:r>
      <w:r w:rsidRPr="00BC1E59">
        <w:rPr>
          <w:rFonts w:ascii="Times New Roman" w:hAnsi="Times New Roman" w:cs="Times New Roman"/>
          <w:sz w:val="24"/>
          <w:szCs w:val="24"/>
        </w:rPr>
        <w:t xml:space="preserve">. </w:t>
      </w:r>
      <w:r w:rsidR="00A830F3" w:rsidRPr="00A830F3">
        <w:rPr>
          <w:rStyle w:val="textexposedshow"/>
          <w:rFonts w:ascii="Times New Roman" w:hAnsi="Times New Roman"/>
          <w:sz w:val="24"/>
          <w:szCs w:val="24"/>
        </w:rPr>
        <w:t>На публичном обсуждении озвучено одно</w:t>
      </w:r>
      <w:r w:rsidR="00A830F3" w:rsidRPr="00A830F3">
        <w:rPr>
          <w:rFonts w:ascii="Times New Roman" w:hAnsi="Times New Roman"/>
          <w:sz w:val="24"/>
          <w:szCs w:val="24"/>
        </w:rPr>
        <w:t xml:space="preserve"> из важнейших направлений деятельности РСТ Нижегородской области, которым является представление и защита интересов службы в рамках судебных разбирательств</w:t>
      </w:r>
      <w:r w:rsidR="00475489">
        <w:rPr>
          <w:rFonts w:ascii="Times New Roman" w:hAnsi="Times New Roman"/>
          <w:sz w:val="24"/>
          <w:szCs w:val="24"/>
        </w:rPr>
        <w:t>, а также</w:t>
      </w:r>
      <w:r w:rsidR="00A830F3" w:rsidRPr="00A830F3">
        <w:rPr>
          <w:rFonts w:ascii="Times New Roman" w:hAnsi="Times New Roman" w:cs="Times New Roman"/>
          <w:sz w:val="24"/>
          <w:szCs w:val="24"/>
        </w:rPr>
        <w:t xml:space="preserve"> освещена очень актуальная тема, затрагивающая вопрос об о</w:t>
      </w:r>
      <w:r w:rsidR="00A830F3" w:rsidRPr="00A830F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собенности учета расходов на аренду объектов электросетевого хозяйства при установлении (корректировке) тарифов на 2021 год</w:t>
      </w:r>
      <w:r w:rsidR="00A830F3" w:rsidRPr="00A830F3">
        <w:rPr>
          <w:rFonts w:ascii="Times New Roman" w:hAnsi="Times New Roman" w:cs="Times New Roman"/>
          <w:bCs/>
          <w:sz w:val="24"/>
          <w:szCs w:val="24"/>
        </w:rPr>
        <w:t>.</w:t>
      </w:r>
    </w:p>
    <w:p w14:paraId="4C90F149" w14:textId="77777777" w:rsidR="00A830F3" w:rsidRDefault="00A830F3" w:rsidP="00BC30F1">
      <w:pPr>
        <w:tabs>
          <w:tab w:val="left" w:pos="-142"/>
        </w:tabs>
        <w:ind w:firstLine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C72B899" w14:textId="235A289B" w:rsidR="00984F19" w:rsidRPr="00BC1E59" w:rsidRDefault="00984F19" w:rsidP="00BC30F1">
      <w:pPr>
        <w:tabs>
          <w:tab w:val="left" w:pos="-142"/>
          <w:tab w:val="left" w:pos="567"/>
        </w:tabs>
        <w:spacing w:before="100" w:beforeAutospacing="1" w:after="100" w:afterAutospacing="1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84F19" w:rsidRPr="00BC1E59" w:rsidSect="00DA1E03">
      <w:footerReference w:type="default" r:id="rId8"/>
      <w:pgSz w:w="11906" w:h="16838"/>
      <w:pgMar w:top="568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70FAA" w14:textId="77777777" w:rsidR="0004544D" w:rsidRDefault="0004544D" w:rsidP="00877333">
      <w:pPr>
        <w:spacing w:after="0" w:line="240" w:lineRule="auto"/>
      </w:pPr>
      <w:r>
        <w:separator/>
      </w:r>
    </w:p>
  </w:endnote>
  <w:endnote w:type="continuationSeparator" w:id="0">
    <w:p w14:paraId="05C9266B" w14:textId="77777777" w:rsidR="0004544D" w:rsidRDefault="0004544D" w:rsidP="00877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94938728"/>
      <w:docPartObj>
        <w:docPartGallery w:val="Page Numbers (Bottom of Page)"/>
        <w:docPartUnique/>
      </w:docPartObj>
    </w:sdtPr>
    <w:sdtEndPr/>
    <w:sdtContent>
      <w:p w14:paraId="21212AF8" w14:textId="77777777" w:rsidR="0004544D" w:rsidRDefault="00BE2289">
        <w:pPr>
          <w:pStyle w:val="a8"/>
          <w:jc w:val="center"/>
        </w:pPr>
        <w:r>
          <w:fldChar w:fldCharType="begin"/>
        </w:r>
        <w:r w:rsidR="0092374E">
          <w:instrText xml:space="preserve"> PAGE   \* MERGEFORMAT </w:instrText>
        </w:r>
        <w:r>
          <w:fldChar w:fldCharType="separate"/>
        </w:r>
        <w:r w:rsidR="001C75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07A2784" w14:textId="77777777" w:rsidR="0004544D" w:rsidRDefault="0004544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0D119" w14:textId="77777777" w:rsidR="0004544D" w:rsidRDefault="0004544D" w:rsidP="00877333">
      <w:pPr>
        <w:spacing w:after="0" w:line="240" w:lineRule="auto"/>
      </w:pPr>
      <w:r>
        <w:separator/>
      </w:r>
    </w:p>
  </w:footnote>
  <w:footnote w:type="continuationSeparator" w:id="0">
    <w:p w14:paraId="431A71EC" w14:textId="77777777" w:rsidR="0004544D" w:rsidRDefault="0004544D" w:rsidP="008773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021BB3"/>
    <w:multiLevelType w:val="hybridMultilevel"/>
    <w:tmpl w:val="3FA067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84574"/>
    <w:multiLevelType w:val="hybridMultilevel"/>
    <w:tmpl w:val="F4C0F3F0"/>
    <w:lvl w:ilvl="0" w:tplc="DFB23708">
      <w:start w:val="1"/>
      <w:numFmt w:val="bullet"/>
      <w:pStyle w:val="1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F10"/>
    <w:multiLevelType w:val="hybridMultilevel"/>
    <w:tmpl w:val="83A83F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16814"/>
    <w:multiLevelType w:val="hybridMultilevel"/>
    <w:tmpl w:val="D4D8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2339A"/>
    <w:multiLevelType w:val="hybridMultilevel"/>
    <w:tmpl w:val="32126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AE9"/>
    <w:rsid w:val="0000175D"/>
    <w:rsid w:val="00012ED0"/>
    <w:rsid w:val="00012FE2"/>
    <w:rsid w:val="00013F3F"/>
    <w:rsid w:val="0001773C"/>
    <w:rsid w:val="00023073"/>
    <w:rsid w:val="0002718F"/>
    <w:rsid w:val="00027272"/>
    <w:rsid w:val="00030A02"/>
    <w:rsid w:val="00031057"/>
    <w:rsid w:val="00040044"/>
    <w:rsid w:val="00043897"/>
    <w:rsid w:val="00043E1B"/>
    <w:rsid w:val="0004544D"/>
    <w:rsid w:val="000472DA"/>
    <w:rsid w:val="000512A3"/>
    <w:rsid w:val="00052367"/>
    <w:rsid w:val="00054E7A"/>
    <w:rsid w:val="000556C4"/>
    <w:rsid w:val="000565D8"/>
    <w:rsid w:val="00057AF5"/>
    <w:rsid w:val="0006683E"/>
    <w:rsid w:val="000773DD"/>
    <w:rsid w:val="0008056A"/>
    <w:rsid w:val="00081C3F"/>
    <w:rsid w:val="000826FF"/>
    <w:rsid w:val="00085B12"/>
    <w:rsid w:val="0008616A"/>
    <w:rsid w:val="0008618E"/>
    <w:rsid w:val="00091F70"/>
    <w:rsid w:val="000921DD"/>
    <w:rsid w:val="000924D2"/>
    <w:rsid w:val="00094822"/>
    <w:rsid w:val="0009510F"/>
    <w:rsid w:val="000961C1"/>
    <w:rsid w:val="00096692"/>
    <w:rsid w:val="00096B67"/>
    <w:rsid w:val="000A7119"/>
    <w:rsid w:val="000A7884"/>
    <w:rsid w:val="000B1665"/>
    <w:rsid w:val="000C2A86"/>
    <w:rsid w:val="000C3DEA"/>
    <w:rsid w:val="000C7073"/>
    <w:rsid w:val="000C764D"/>
    <w:rsid w:val="000D2082"/>
    <w:rsid w:val="000D3659"/>
    <w:rsid w:val="000D5EC5"/>
    <w:rsid w:val="000D618A"/>
    <w:rsid w:val="000E4F9D"/>
    <w:rsid w:val="000E5A7D"/>
    <w:rsid w:val="000F62AC"/>
    <w:rsid w:val="00104785"/>
    <w:rsid w:val="001129C4"/>
    <w:rsid w:val="00115193"/>
    <w:rsid w:val="001215A2"/>
    <w:rsid w:val="001216FF"/>
    <w:rsid w:val="0013070A"/>
    <w:rsid w:val="00134E98"/>
    <w:rsid w:val="00135875"/>
    <w:rsid w:val="00140F98"/>
    <w:rsid w:val="00141FBC"/>
    <w:rsid w:val="00142979"/>
    <w:rsid w:val="00144DFB"/>
    <w:rsid w:val="00147EB8"/>
    <w:rsid w:val="001522B6"/>
    <w:rsid w:val="00155454"/>
    <w:rsid w:val="00160738"/>
    <w:rsid w:val="0016344B"/>
    <w:rsid w:val="0016377B"/>
    <w:rsid w:val="00163F9B"/>
    <w:rsid w:val="001647DB"/>
    <w:rsid w:val="001734AE"/>
    <w:rsid w:val="00175ED6"/>
    <w:rsid w:val="00176E86"/>
    <w:rsid w:val="00177658"/>
    <w:rsid w:val="00177DC0"/>
    <w:rsid w:val="00182A03"/>
    <w:rsid w:val="00183EB8"/>
    <w:rsid w:val="00192E2B"/>
    <w:rsid w:val="0019568F"/>
    <w:rsid w:val="00197308"/>
    <w:rsid w:val="001975F2"/>
    <w:rsid w:val="001A133B"/>
    <w:rsid w:val="001A335D"/>
    <w:rsid w:val="001A3816"/>
    <w:rsid w:val="001A4D8A"/>
    <w:rsid w:val="001B17DC"/>
    <w:rsid w:val="001B1E0E"/>
    <w:rsid w:val="001B3E53"/>
    <w:rsid w:val="001C7529"/>
    <w:rsid w:val="001D1394"/>
    <w:rsid w:val="001D1B23"/>
    <w:rsid w:val="001D23A6"/>
    <w:rsid w:val="001D32F9"/>
    <w:rsid w:val="001E3376"/>
    <w:rsid w:val="00211C4D"/>
    <w:rsid w:val="0021290E"/>
    <w:rsid w:val="00212F49"/>
    <w:rsid w:val="002144AE"/>
    <w:rsid w:val="002160E1"/>
    <w:rsid w:val="00216940"/>
    <w:rsid w:val="00216B6A"/>
    <w:rsid w:val="00223813"/>
    <w:rsid w:val="00224255"/>
    <w:rsid w:val="00224624"/>
    <w:rsid w:val="00225264"/>
    <w:rsid w:val="002262FC"/>
    <w:rsid w:val="00230414"/>
    <w:rsid w:val="00230A29"/>
    <w:rsid w:val="0023417A"/>
    <w:rsid w:val="00241539"/>
    <w:rsid w:val="00242FD2"/>
    <w:rsid w:val="00246119"/>
    <w:rsid w:val="00247128"/>
    <w:rsid w:val="00247261"/>
    <w:rsid w:val="00247F58"/>
    <w:rsid w:val="00250F48"/>
    <w:rsid w:val="00251B1D"/>
    <w:rsid w:val="00253837"/>
    <w:rsid w:val="00254B76"/>
    <w:rsid w:val="00254DDF"/>
    <w:rsid w:val="00260DFD"/>
    <w:rsid w:val="00261A3D"/>
    <w:rsid w:val="002730FB"/>
    <w:rsid w:val="0028447E"/>
    <w:rsid w:val="00290016"/>
    <w:rsid w:val="00291DDD"/>
    <w:rsid w:val="00293082"/>
    <w:rsid w:val="002A4114"/>
    <w:rsid w:val="002A451D"/>
    <w:rsid w:val="002A75F9"/>
    <w:rsid w:val="002B0FA6"/>
    <w:rsid w:val="002B46F9"/>
    <w:rsid w:val="002C2EF0"/>
    <w:rsid w:val="002C3159"/>
    <w:rsid w:val="002C39F9"/>
    <w:rsid w:val="002C467A"/>
    <w:rsid w:val="002D15AA"/>
    <w:rsid w:val="002E1581"/>
    <w:rsid w:val="002E5CB4"/>
    <w:rsid w:val="002F2599"/>
    <w:rsid w:val="002F2EC5"/>
    <w:rsid w:val="00300792"/>
    <w:rsid w:val="00304651"/>
    <w:rsid w:val="00304891"/>
    <w:rsid w:val="00304F1E"/>
    <w:rsid w:val="003060BA"/>
    <w:rsid w:val="00307486"/>
    <w:rsid w:val="003130FC"/>
    <w:rsid w:val="003132EE"/>
    <w:rsid w:val="003229A6"/>
    <w:rsid w:val="003251DE"/>
    <w:rsid w:val="003268AE"/>
    <w:rsid w:val="00330C6A"/>
    <w:rsid w:val="00333BA8"/>
    <w:rsid w:val="00336424"/>
    <w:rsid w:val="00337604"/>
    <w:rsid w:val="00340F48"/>
    <w:rsid w:val="0034647E"/>
    <w:rsid w:val="00354A4E"/>
    <w:rsid w:val="00355580"/>
    <w:rsid w:val="003561BE"/>
    <w:rsid w:val="00357405"/>
    <w:rsid w:val="00367319"/>
    <w:rsid w:val="00370B21"/>
    <w:rsid w:val="003719FB"/>
    <w:rsid w:val="0037202D"/>
    <w:rsid w:val="003736D3"/>
    <w:rsid w:val="00373F09"/>
    <w:rsid w:val="0037521B"/>
    <w:rsid w:val="00376113"/>
    <w:rsid w:val="00381DE8"/>
    <w:rsid w:val="00387E10"/>
    <w:rsid w:val="00390BCA"/>
    <w:rsid w:val="003912BA"/>
    <w:rsid w:val="003921BB"/>
    <w:rsid w:val="0039312A"/>
    <w:rsid w:val="00394C24"/>
    <w:rsid w:val="00396BEA"/>
    <w:rsid w:val="003A067A"/>
    <w:rsid w:val="003A165F"/>
    <w:rsid w:val="003A4D62"/>
    <w:rsid w:val="003A7ECA"/>
    <w:rsid w:val="003B1A2A"/>
    <w:rsid w:val="003B1B36"/>
    <w:rsid w:val="003B5679"/>
    <w:rsid w:val="003B6296"/>
    <w:rsid w:val="003C0EE1"/>
    <w:rsid w:val="003C1588"/>
    <w:rsid w:val="003C27E5"/>
    <w:rsid w:val="003C2E1B"/>
    <w:rsid w:val="003C4CA3"/>
    <w:rsid w:val="003C5CF9"/>
    <w:rsid w:val="003C62F4"/>
    <w:rsid w:val="003C6E6F"/>
    <w:rsid w:val="003D1BEE"/>
    <w:rsid w:val="003D3C57"/>
    <w:rsid w:val="003E3CF7"/>
    <w:rsid w:val="003E3E54"/>
    <w:rsid w:val="003E6B4B"/>
    <w:rsid w:val="003F04CC"/>
    <w:rsid w:val="003F3B45"/>
    <w:rsid w:val="003F66DD"/>
    <w:rsid w:val="003F7752"/>
    <w:rsid w:val="004046F6"/>
    <w:rsid w:val="00405E97"/>
    <w:rsid w:val="00407397"/>
    <w:rsid w:val="00412433"/>
    <w:rsid w:val="00412960"/>
    <w:rsid w:val="004138D0"/>
    <w:rsid w:val="004213BC"/>
    <w:rsid w:val="00425CD5"/>
    <w:rsid w:val="00432D05"/>
    <w:rsid w:val="00433F74"/>
    <w:rsid w:val="004436DB"/>
    <w:rsid w:val="004477D3"/>
    <w:rsid w:val="004512BD"/>
    <w:rsid w:val="004516A8"/>
    <w:rsid w:val="00452ECC"/>
    <w:rsid w:val="00453C72"/>
    <w:rsid w:val="00454158"/>
    <w:rsid w:val="00461989"/>
    <w:rsid w:val="0047353D"/>
    <w:rsid w:val="0047457E"/>
    <w:rsid w:val="00475489"/>
    <w:rsid w:val="004828F1"/>
    <w:rsid w:val="004831F1"/>
    <w:rsid w:val="00490BCF"/>
    <w:rsid w:val="00494336"/>
    <w:rsid w:val="004952CD"/>
    <w:rsid w:val="00496905"/>
    <w:rsid w:val="004A1C60"/>
    <w:rsid w:val="004A312D"/>
    <w:rsid w:val="004A3A27"/>
    <w:rsid w:val="004A3C90"/>
    <w:rsid w:val="004A6E54"/>
    <w:rsid w:val="004B26A3"/>
    <w:rsid w:val="004B2CB0"/>
    <w:rsid w:val="004B4677"/>
    <w:rsid w:val="004C6D56"/>
    <w:rsid w:val="004D1CDE"/>
    <w:rsid w:val="004D3567"/>
    <w:rsid w:val="004E50E7"/>
    <w:rsid w:val="004E591F"/>
    <w:rsid w:val="004E624F"/>
    <w:rsid w:val="004E6DA5"/>
    <w:rsid w:val="004E7FDD"/>
    <w:rsid w:val="004F0EB2"/>
    <w:rsid w:val="004F2E44"/>
    <w:rsid w:val="004F735B"/>
    <w:rsid w:val="004F7759"/>
    <w:rsid w:val="00506036"/>
    <w:rsid w:val="00513AA6"/>
    <w:rsid w:val="0052010A"/>
    <w:rsid w:val="005213D2"/>
    <w:rsid w:val="0052552F"/>
    <w:rsid w:val="005338D9"/>
    <w:rsid w:val="00534F31"/>
    <w:rsid w:val="00535966"/>
    <w:rsid w:val="005419C8"/>
    <w:rsid w:val="00541AE9"/>
    <w:rsid w:val="00542BF0"/>
    <w:rsid w:val="005479B3"/>
    <w:rsid w:val="00550D36"/>
    <w:rsid w:val="00555071"/>
    <w:rsid w:val="00555209"/>
    <w:rsid w:val="005558B6"/>
    <w:rsid w:val="0056235D"/>
    <w:rsid w:val="00562CD1"/>
    <w:rsid w:val="00563279"/>
    <w:rsid w:val="005641EC"/>
    <w:rsid w:val="00567116"/>
    <w:rsid w:val="005742D9"/>
    <w:rsid w:val="00577E1E"/>
    <w:rsid w:val="005877DA"/>
    <w:rsid w:val="00591BBC"/>
    <w:rsid w:val="0059525E"/>
    <w:rsid w:val="00596102"/>
    <w:rsid w:val="005A44AA"/>
    <w:rsid w:val="005B483A"/>
    <w:rsid w:val="005C31E5"/>
    <w:rsid w:val="005C4A9B"/>
    <w:rsid w:val="005D3DB9"/>
    <w:rsid w:val="005D45FE"/>
    <w:rsid w:val="005D49D6"/>
    <w:rsid w:val="005D7BAF"/>
    <w:rsid w:val="005D7DC2"/>
    <w:rsid w:val="005E29D2"/>
    <w:rsid w:val="005E69AD"/>
    <w:rsid w:val="005F2C15"/>
    <w:rsid w:val="005F2FDA"/>
    <w:rsid w:val="005F4263"/>
    <w:rsid w:val="00602564"/>
    <w:rsid w:val="00602F30"/>
    <w:rsid w:val="00603453"/>
    <w:rsid w:val="00606979"/>
    <w:rsid w:val="00607EF8"/>
    <w:rsid w:val="00611368"/>
    <w:rsid w:val="00612837"/>
    <w:rsid w:val="00612C43"/>
    <w:rsid w:val="00614411"/>
    <w:rsid w:val="0061444A"/>
    <w:rsid w:val="00614B7C"/>
    <w:rsid w:val="00615994"/>
    <w:rsid w:val="00616334"/>
    <w:rsid w:val="00621D4F"/>
    <w:rsid w:val="006225E1"/>
    <w:rsid w:val="00624152"/>
    <w:rsid w:val="006302CB"/>
    <w:rsid w:val="0063214A"/>
    <w:rsid w:val="00642BFB"/>
    <w:rsid w:val="00645CD2"/>
    <w:rsid w:val="00646EFE"/>
    <w:rsid w:val="00647DFC"/>
    <w:rsid w:val="00652A21"/>
    <w:rsid w:val="00652D57"/>
    <w:rsid w:val="00653CD8"/>
    <w:rsid w:val="00655780"/>
    <w:rsid w:val="00656BBA"/>
    <w:rsid w:val="0065791F"/>
    <w:rsid w:val="00660647"/>
    <w:rsid w:val="00661E1B"/>
    <w:rsid w:val="006641F4"/>
    <w:rsid w:val="0066495A"/>
    <w:rsid w:val="00666E9B"/>
    <w:rsid w:val="00667C89"/>
    <w:rsid w:val="00670452"/>
    <w:rsid w:val="006715FC"/>
    <w:rsid w:val="00674775"/>
    <w:rsid w:val="00674EBD"/>
    <w:rsid w:val="00675611"/>
    <w:rsid w:val="00676398"/>
    <w:rsid w:val="00681EC8"/>
    <w:rsid w:val="00683BF9"/>
    <w:rsid w:val="00687B5B"/>
    <w:rsid w:val="00692F43"/>
    <w:rsid w:val="00693A25"/>
    <w:rsid w:val="00693C5A"/>
    <w:rsid w:val="006A0DB1"/>
    <w:rsid w:val="006A116C"/>
    <w:rsid w:val="006A6B02"/>
    <w:rsid w:val="006A75E5"/>
    <w:rsid w:val="006C77D3"/>
    <w:rsid w:val="006E0B78"/>
    <w:rsid w:val="006E5C58"/>
    <w:rsid w:val="006E6D28"/>
    <w:rsid w:val="006E6D2E"/>
    <w:rsid w:val="006E6F83"/>
    <w:rsid w:val="006E7474"/>
    <w:rsid w:val="006F16F5"/>
    <w:rsid w:val="006F3709"/>
    <w:rsid w:val="006F5322"/>
    <w:rsid w:val="0070087D"/>
    <w:rsid w:val="007012F7"/>
    <w:rsid w:val="0070315E"/>
    <w:rsid w:val="0070682B"/>
    <w:rsid w:val="00711CB6"/>
    <w:rsid w:val="007128A3"/>
    <w:rsid w:val="00714B2F"/>
    <w:rsid w:val="00714DCC"/>
    <w:rsid w:val="00722938"/>
    <w:rsid w:val="00732FD8"/>
    <w:rsid w:val="00733985"/>
    <w:rsid w:val="007375F6"/>
    <w:rsid w:val="007413F5"/>
    <w:rsid w:val="00743117"/>
    <w:rsid w:val="00744E86"/>
    <w:rsid w:val="0074595E"/>
    <w:rsid w:val="007468E2"/>
    <w:rsid w:val="00747DF8"/>
    <w:rsid w:val="00750E1D"/>
    <w:rsid w:val="00750FF3"/>
    <w:rsid w:val="00752C6B"/>
    <w:rsid w:val="007576F5"/>
    <w:rsid w:val="0076063E"/>
    <w:rsid w:val="00762407"/>
    <w:rsid w:val="00771B00"/>
    <w:rsid w:val="00771CC0"/>
    <w:rsid w:val="00772AF0"/>
    <w:rsid w:val="007736DF"/>
    <w:rsid w:val="0077558E"/>
    <w:rsid w:val="0077683C"/>
    <w:rsid w:val="007770E4"/>
    <w:rsid w:val="00783D19"/>
    <w:rsid w:val="0078516D"/>
    <w:rsid w:val="007860F6"/>
    <w:rsid w:val="007908ED"/>
    <w:rsid w:val="00793957"/>
    <w:rsid w:val="00796CD6"/>
    <w:rsid w:val="00797A9C"/>
    <w:rsid w:val="007A1D11"/>
    <w:rsid w:val="007A3D59"/>
    <w:rsid w:val="007A4ADD"/>
    <w:rsid w:val="007B0C70"/>
    <w:rsid w:val="007B37E3"/>
    <w:rsid w:val="007B4F68"/>
    <w:rsid w:val="007D3751"/>
    <w:rsid w:val="007E3736"/>
    <w:rsid w:val="007E7088"/>
    <w:rsid w:val="007F34E0"/>
    <w:rsid w:val="0080146F"/>
    <w:rsid w:val="00801854"/>
    <w:rsid w:val="008051A4"/>
    <w:rsid w:val="00805DD0"/>
    <w:rsid w:val="0081561A"/>
    <w:rsid w:val="0081701F"/>
    <w:rsid w:val="00817E69"/>
    <w:rsid w:val="008203B1"/>
    <w:rsid w:val="008210D8"/>
    <w:rsid w:val="00822FD3"/>
    <w:rsid w:val="00826051"/>
    <w:rsid w:val="00827CD0"/>
    <w:rsid w:val="008308EC"/>
    <w:rsid w:val="00831407"/>
    <w:rsid w:val="00837850"/>
    <w:rsid w:val="008416C6"/>
    <w:rsid w:val="00850C4D"/>
    <w:rsid w:val="00862C6D"/>
    <w:rsid w:val="00864D97"/>
    <w:rsid w:val="00866213"/>
    <w:rsid w:val="00870789"/>
    <w:rsid w:val="008772A0"/>
    <w:rsid w:val="00877333"/>
    <w:rsid w:val="00877A9F"/>
    <w:rsid w:val="008830FB"/>
    <w:rsid w:val="00892F10"/>
    <w:rsid w:val="00897C95"/>
    <w:rsid w:val="008A5150"/>
    <w:rsid w:val="008B25CA"/>
    <w:rsid w:val="008B2C23"/>
    <w:rsid w:val="008B569A"/>
    <w:rsid w:val="008B73BD"/>
    <w:rsid w:val="008C114B"/>
    <w:rsid w:val="008C2ED1"/>
    <w:rsid w:val="008D0B59"/>
    <w:rsid w:val="008E159D"/>
    <w:rsid w:val="008E229D"/>
    <w:rsid w:val="008E2ED5"/>
    <w:rsid w:val="008E3ED4"/>
    <w:rsid w:val="008E4F40"/>
    <w:rsid w:val="008E56EF"/>
    <w:rsid w:val="008F3399"/>
    <w:rsid w:val="008F5561"/>
    <w:rsid w:val="00907388"/>
    <w:rsid w:val="00910C10"/>
    <w:rsid w:val="0091163C"/>
    <w:rsid w:val="00914683"/>
    <w:rsid w:val="009153F7"/>
    <w:rsid w:val="0092374E"/>
    <w:rsid w:val="0092385D"/>
    <w:rsid w:val="00924DDF"/>
    <w:rsid w:val="00925CCB"/>
    <w:rsid w:val="00932A6E"/>
    <w:rsid w:val="0093313C"/>
    <w:rsid w:val="00934DCA"/>
    <w:rsid w:val="00943DAE"/>
    <w:rsid w:val="00943E2D"/>
    <w:rsid w:val="009445A3"/>
    <w:rsid w:val="00960BC6"/>
    <w:rsid w:val="00960C2F"/>
    <w:rsid w:val="0096100A"/>
    <w:rsid w:val="00963FC5"/>
    <w:rsid w:val="00970CF7"/>
    <w:rsid w:val="00976715"/>
    <w:rsid w:val="00977B06"/>
    <w:rsid w:val="00984F19"/>
    <w:rsid w:val="009856E0"/>
    <w:rsid w:val="00985F30"/>
    <w:rsid w:val="009971CB"/>
    <w:rsid w:val="009972D9"/>
    <w:rsid w:val="009A2E51"/>
    <w:rsid w:val="009A4F3C"/>
    <w:rsid w:val="009B6D7D"/>
    <w:rsid w:val="009B7649"/>
    <w:rsid w:val="009B7C53"/>
    <w:rsid w:val="009C0897"/>
    <w:rsid w:val="009C0DA7"/>
    <w:rsid w:val="009C7BAA"/>
    <w:rsid w:val="009E3129"/>
    <w:rsid w:val="009E3BE3"/>
    <w:rsid w:val="009F5C0F"/>
    <w:rsid w:val="009F7989"/>
    <w:rsid w:val="00A01302"/>
    <w:rsid w:val="00A0594C"/>
    <w:rsid w:val="00A06A91"/>
    <w:rsid w:val="00A07430"/>
    <w:rsid w:val="00A17FFA"/>
    <w:rsid w:val="00A20210"/>
    <w:rsid w:val="00A208CD"/>
    <w:rsid w:val="00A2416F"/>
    <w:rsid w:val="00A32077"/>
    <w:rsid w:val="00A420E4"/>
    <w:rsid w:val="00A43C28"/>
    <w:rsid w:val="00A469EE"/>
    <w:rsid w:val="00A51DE8"/>
    <w:rsid w:val="00A57D5F"/>
    <w:rsid w:val="00A62AC0"/>
    <w:rsid w:val="00A639AC"/>
    <w:rsid w:val="00A66448"/>
    <w:rsid w:val="00A671FF"/>
    <w:rsid w:val="00A71673"/>
    <w:rsid w:val="00A71C65"/>
    <w:rsid w:val="00A72743"/>
    <w:rsid w:val="00A73F35"/>
    <w:rsid w:val="00A75932"/>
    <w:rsid w:val="00A81B6E"/>
    <w:rsid w:val="00A8307F"/>
    <w:rsid w:val="00A830F3"/>
    <w:rsid w:val="00A85022"/>
    <w:rsid w:val="00A87717"/>
    <w:rsid w:val="00A944BE"/>
    <w:rsid w:val="00AA2C79"/>
    <w:rsid w:val="00AA4D89"/>
    <w:rsid w:val="00AA6634"/>
    <w:rsid w:val="00AA6E1B"/>
    <w:rsid w:val="00AA7638"/>
    <w:rsid w:val="00AB11A7"/>
    <w:rsid w:val="00AB1696"/>
    <w:rsid w:val="00AC00FA"/>
    <w:rsid w:val="00AC1766"/>
    <w:rsid w:val="00AC3F10"/>
    <w:rsid w:val="00AC6260"/>
    <w:rsid w:val="00AC7688"/>
    <w:rsid w:val="00AD3CF1"/>
    <w:rsid w:val="00AE235C"/>
    <w:rsid w:val="00AE3459"/>
    <w:rsid w:val="00AE424E"/>
    <w:rsid w:val="00AF4204"/>
    <w:rsid w:val="00B0106A"/>
    <w:rsid w:val="00B015D5"/>
    <w:rsid w:val="00B03B7D"/>
    <w:rsid w:val="00B1362E"/>
    <w:rsid w:val="00B13C12"/>
    <w:rsid w:val="00B15E0A"/>
    <w:rsid w:val="00B15EE3"/>
    <w:rsid w:val="00B16276"/>
    <w:rsid w:val="00B21741"/>
    <w:rsid w:val="00B22278"/>
    <w:rsid w:val="00B3151E"/>
    <w:rsid w:val="00B35C56"/>
    <w:rsid w:val="00B42D12"/>
    <w:rsid w:val="00B46BA3"/>
    <w:rsid w:val="00B50171"/>
    <w:rsid w:val="00B562BF"/>
    <w:rsid w:val="00B569B7"/>
    <w:rsid w:val="00B60FA0"/>
    <w:rsid w:val="00B6357B"/>
    <w:rsid w:val="00B67479"/>
    <w:rsid w:val="00B67E86"/>
    <w:rsid w:val="00B73CC4"/>
    <w:rsid w:val="00B80AA2"/>
    <w:rsid w:val="00B80AE9"/>
    <w:rsid w:val="00B81367"/>
    <w:rsid w:val="00B82542"/>
    <w:rsid w:val="00B82E7F"/>
    <w:rsid w:val="00B845EE"/>
    <w:rsid w:val="00B8505F"/>
    <w:rsid w:val="00B8774B"/>
    <w:rsid w:val="00B92AC8"/>
    <w:rsid w:val="00B94DED"/>
    <w:rsid w:val="00BA6A9F"/>
    <w:rsid w:val="00BA78BA"/>
    <w:rsid w:val="00BA7CF6"/>
    <w:rsid w:val="00BB09EE"/>
    <w:rsid w:val="00BB1136"/>
    <w:rsid w:val="00BB4081"/>
    <w:rsid w:val="00BC1E59"/>
    <w:rsid w:val="00BC30F1"/>
    <w:rsid w:val="00BC4618"/>
    <w:rsid w:val="00BD368E"/>
    <w:rsid w:val="00BD5282"/>
    <w:rsid w:val="00BE2289"/>
    <w:rsid w:val="00BE2693"/>
    <w:rsid w:val="00BF043A"/>
    <w:rsid w:val="00BF3288"/>
    <w:rsid w:val="00BF3BA1"/>
    <w:rsid w:val="00BF7FBB"/>
    <w:rsid w:val="00C03A48"/>
    <w:rsid w:val="00C06720"/>
    <w:rsid w:val="00C06865"/>
    <w:rsid w:val="00C07B59"/>
    <w:rsid w:val="00C116F2"/>
    <w:rsid w:val="00C1569F"/>
    <w:rsid w:val="00C17762"/>
    <w:rsid w:val="00C17B63"/>
    <w:rsid w:val="00C20322"/>
    <w:rsid w:val="00C243C6"/>
    <w:rsid w:val="00C2470D"/>
    <w:rsid w:val="00C2617C"/>
    <w:rsid w:val="00C26E62"/>
    <w:rsid w:val="00C272FE"/>
    <w:rsid w:val="00C3095F"/>
    <w:rsid w:val="00C365FF"/>
    <w:rsid w:val="00C5130C"/>
    <w:rsid w:val="00C53323"/>
    <w:rsid w:val="00C55CE9"/>
    <w:rsid w:val="00C55E2D"/>
    <w:rsid w:val="00C56F83"/>
    <w:rsid w:val="00C57FDB"/>
    <w:rsid w:val="00C61B8C"/>
    <w:rsid w:val="00C63537"/>
    <w:rsid w:val="00C64E3A"/>
    <w:rsid w:val="00C7262E"/>
    <w:rsid w:val="00C745E6"/>
    <w:rsid w:val="00C8133F"/>
    <w:rsid w:val="00C8180B"/>
    <w:rsid w:val="00C84C43"/>
    <w:rsid w:val="00C852FA"/>
    <w:rsid w:val="00C8532A"/>
    <w:rsid w:val="00C91038"/>
    <w:rsid w:val="00C9184F"/>
    <w:rsid w:val="00C93B33"/>
    <w:rsid w:val="00C94154"/>
    <w:rsid w:val="00C946EA"/>
    <w:rsid w:val="00C97BF7"/>
    <w:rsid w:val="00CA745F"/>
    <w:rsid w:val="00CC30A8"/>
    <w:rsid w:val="00CC56C0"/>
    <w:rsid w:val="00CC5911"/>
    <w:rsid w:val="00CD05A3"/>
    <w:rsid w:val="00CD0C44"/>
    <w:rsid w:val="00CD0E26"/>
    <w:rsid w:val="00CD2FB0"/>
    <w:rsid w:val="00CE7356"/>
    <w:rsid w:val="00CF1D1B"/>
    <w:rsid w:val="00CF4920"/>
    <w:rsid w:val="00D000E2"/>
    <w:rsid w:val="00D00812"/>
    <w:rsid w:val="00D11C82"/>
    <w:rsid w:val="00D23D3B"/>
    <w:rsid w:val="00D23D54"/>
    <w:rsid w:val="00D24B57"/>
    <w:rsid w:val="00D27CA1"/>
    <w:rsid w:val="00D42700"/>
    <w:rsid w:val="00D4333A"/>
    <w:rsid w:val="00D51519"/>
    <w:rsid w:val="00D533AC"/>
    <w:rsid w:val="00D56CCB"/>
    <w:rsid w:val="00D5717D"/>
    <w:rsid w:val="00D60148"/>
    <w:rsid w:val="00D60803"/>
    <w:rsid w:val="00D61A4A"/>
    <w:rsid w:val="00D647E6"/>
    <w:rsid w:val="00D71764"/>
    <w:rsid w:val="00D71F4A"/>
    <w:rsid w:val="00D72DF1"/>
    <w:rsid w:val="00D75722"/>
    <w:rsid w:val="00D932DD"/>
    <w:rsid w:val="00D95E08"/>
    <w:rsid w:val="00D96105"/>
    <w:rsid w:val="00DA1E03"/>
    <w:rsid w:val="00DA79B3"/>
    <w:rsid w:val="00DB2A65"/>
    <w:rsid w:val="00DB46ED"/>
    <w:rsid w:val="00DB7C5A"/>
    <w:rsid w:val="00DC0ADE"/>
    <w:rsid w:val="00DC4545"/>
    <w:rsid w:val="00DD1562"/>
    <w:rsid w:val="00DD2EA0"/>
    <w:rsid w:val="00DD5103"/>
    <w:rsid w:val="00DE13BA"/>
    <w:rsid w:val="00DE7309"/>
    <w:rsid w:val="00DF3B8D"/>
    <w:rsid w:val="00DF4C2B"/>
    <w:rsid w:val="00E019D6"/>
    <w:rsid w:val="00E0366D"/>
    <w:rsid w:val="00E075E0"/>
    <w:rsid w:val="00E07ABF"/>
    <w:rsid w:val="00E163B0"/>
    <w:rsid w:val="00E16AE3"/>
    <w:rsid w:val="00E2079B"/>
    <w:rsid w:val="00E20E4C"/>
    <w:rsid w:val="00E24E8F"/>
    <w:rsid w:val="00E31F80"/>
    <w:rsid w:val="00E34836"/>
    <w:rsid w:val="00E45270"/>
    <w:rsid w:val="00E46438"/>
    <w:rsid w:val="00E563B9"/>
    <w:rsid w:val="00E569AC"/>
    <w:rsid w:val="00E60B37"/>
    <w:rsid w:val="00E62495"/>
    <w:rsid w:val="00E6705C"/>
    <w:rsid w:val="00E70EED"/>
    <w:rsid w:val="00E72256"/>
    <w:rsid w:val="00E82840"/>
    <w:rsid w:val="00E900D9"/>
    <w:rsid w:val="00E92272"/>
    <w:rsid w:val="00E952FC"/>
    <w:rsid w:val="00E96D14"/>
    <w:rsid w:val="00EA00B8"/>
    <w:rsid w:val="00EA1CE6"/>
    <w:rsid w:val="00EA7263"/>
    <w:rsid w:val="00EB13B0"/>
    <w:rsid w:val="00EB3D2A"/>
    <w:rsid w:val="00EB600B"/>
    <w:rsid w:val="00EC2C59"/>
    <w:rsid w:val="00EC47F2"/>
    <w:rsid w:val="00ED1233"/>
    <w:rsid w:val="00ED17CE"/>
    <w:rsid w:val="00ED4395"/>
    <w:rsid w:val="00EE0BDF"/>
    <w:rsid w:val="00EE1BC7"/>
    <w:rsid w:val="00EE3253"/>
    <w:rsid w:val="00EE7071"/>
    <w:rsid w:val="00EE7FEB"/>
    <w:rsid w:val="00EF19F5"/>
    <w:rsid w:val="00EF27D7"/>
    <w:rsid w:val="00EF3AC7"/>
    <w:rsid w:val="00EF76A1"/>
    <w:rsid w:val="00F02A4D"/>
    <w:rsid w:val="00F0467D"/>
    <w:rsid w:val="00F13390"/>
    <w:rsid w:val="00F13857"/>
    <w:rsid w:val="00F15756"/>
    <w:rsid w:val="00F17423"/>
    <w:rsid w:val="00F17E3A"/>
    <w:rsid w:val="00F24BB1"/>
    <w:rsid w:val="00F25EDE"/>
    <w:rsid w:val="00F275C8"/>
    <w:rsid w:val="00F32231"/>
    <w:rsid w:val="00F34B74"/>
    <w:rsid w:val="00F37DBE"/>
    <w:rsid w:val="00F4171F"/>
    <w:rsid w:val="00F419BD"/>
    <w:rsid w:val="00F432DF"/>
    <w:rsid w:val="00F441E7"/>
    <w:rsid w:val="00F46C5A"/>
    <w:rsid w:val="00F522FF"/>
    <w:rsid w:val="00F549FF"/>
    <w:rsid w:val="00F5548F"/>
    <w:rsid w:val="00F564EE"/>
    <w:rsid w:val="00F56D1C"/>
    <w:rsid w:val="00F575B8"/>
    <w:rsid w:val="00F57607"/>
    <w:rsid w:val="00F6460B"/>
    <w:rsid w:val="00F66A60"/>
    <w:rsid w:val="00F700BA"/>
    <w:rsid w:val="00F71841"/>
    <w:rsid w:val="00F719E1"/>
    <w:rsid w:val="00F72D39"/>
    <w:rsid w:val="00F73B9C"/>
    <w:rsid w:val="00F74CE2"/>
    <w:rsid w:val="00F81008"/>
    <w:rsid w:val="00F82901"/>
    <w:rsid w:val="00F87D98"/>
    <w:rsid w:val="00F95CB1"/>
    <w:rsid w:val="00FA17EE"/>
    <w:rsid w:val="00FA6F57"/>
    <w:rsid w:val="00FB19E9"/>
    <w:rsid w:val="00FB34BD"/>
    <w:rsid w:val="00FB4D69"/>
    <w:rsid w:val="00FB62A0"/>
    <w:rsid w:val="00FB6D79"/>
    <w:rsid w:val="00FD1566"/>
    <w:rsid w:val="00FD1A58"/>
    <w:rsid w:val="00FD21A4"/>
    <w:rsid w:val="00FD5DA2"/>
    <w:rsid w:val="00FE20C3"/>
    <w:rsid w:val="00FE35E5"/>
    <w:rsid w:val="00FF1B52"/>
    <w:rsid w:val="00FF4617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50002"/>
  <w15:docId w15:val="{A4696F94-9F45-4187-BE19-BE9D3AEC5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1AE9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6A6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6A6B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A6B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77333"/>
  </w:style>
  <w:style w:type="paragraph" w:styleId="a8">
    <w:name w:val="footer"/>
    <w:basedOn w:val="a"/>
    <w:link w:val="a9"/>
    <w:uiPriority w:val="99"/>
    <w:unhideWhenUsed/>
    <w:rsid w:val="00877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7333"/>
  </w:style>
  <w:style w:type="paragraph" w:styleId="aa">
    <w:name w:val="Balloon Text"/>
    <w:basedOn w:val="a"/>
    <w:link w:val="ab"/>
    <w:uiPriority w:val="99"/>
    <w:semiHidden/>
    <w:unhideWhenUsed/>
    <w:rsid w:val="00700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87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5359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rsid w:val="00FB62A0"/>
    <w:rPr>
      <w:color w:val="0000FF"/>
      <w:u w:val="single"/>
    </w:rPr>
  </w:style>
  <w:style w:type="paragraph" w:customStyle="1" w:styleId="ConsPlusNormal">
    <w:name w:val="ConsPlusNormal"/>
    <w:rsid w:val="00C5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Normal (Web)"/>
    <w:basedOn w:val="a"/>
    <w:uiPriority w:val="99"/>
    <w:rsid w:val="0063214A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PlainText">
    <w:name w:val="SMA_PlainText"/>
    <w:link w:val="SMAPlainText0"/>
    <w:qFormat/>
    <w:rsid w:val="007860F6"/>
    <w:pPr>
      <w:spacing w:after="0"/>
      <w:ind w:firstLine="709"/>
      <w:jc w:val="both"/>
    </w:pPr>
    <w:rPr>
      <w:rFonts w:ascii="Times New Roman" w:eastAsia="MS Mincho" w:hAnsi="Times New Roman" w:cs="Times New Roman"/>
      <w:sz w:val="24"/>
      <w:szCs w:val="28"/>
    </w:rPr>
  </w:style>
  <w:style w:type="character" w:customStyle="1" w:styleId="SMAPlainText0">
    <w:name w:val="SMA_PlainText Знак"/>
    <w:link w:val="SMAPlainText"/>
    <w:rsid w:val="007860F6"/>
    <w:rPr>
      <w:rFonts w:ascii="Times New Roman" w:eastAsia="MS Mincho" w:hAnsi="Times New Roman" w:cs="Times New Roman"/>
      <w:sz w:val="24"/>
      <w:szCs w:val="28"/>
      <w:lang w:eastAsia="ru-RU"/>
    </w:rPr>
  </w:style>
  <w:style w:type="paragraph" w:customStyle="1" w:styleId="1">
    <w:name w:val="список1"/>
    <w:basedOn w:val="SMAPlainText"/>
    <w:link w:val="10"/>
    <w:qFormat/>
    <w:rsid w:val="007860F6"/>
    <w:pPr>
      <w:numPr>
        <w:numId w:val="5"/>
      </w:numPr>
      <w:tabs>
        <w:tab w:val="left" w:pos="1134"/>
      </w:tabs>
      <w:ind w:left="0" w:firstLine="709"/>
    </w:pPr>
    <w:rPr>
      <w:szCs w:val="24"/>
    </w:rPr>
  </w:style>
  <w:style w:type="character" w:customStyle="1" w:styleId="10">
    <w:name w:val="список1 Знак"/>
    <w:link w:val="1"/>
    <w:rsid w:val="007860F6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445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exposedshow">
    <w:name w:val="text_exposed_show"/>
    <w:basedOn w:val="a0"/>
    <w:rsid w:val="005F2C15"/>
  </w:style>
  <w:style w:type="character" w:styleId="af">
    <w:name w:val="Emphasis"/>
    <w:basedOn w:val="a0"/>
    <w:uiPriority w:val="20"/>
    <w:qFormat/>
    <w:rsid w:val="006C77D3"/>
    <w:rPr>
      <w:i/>
      <w:iCs/>
    </w:rPr>
  </w:style>
  <w:style w:type="paragraph" w:styleId="af0">
    <w:name w:val="No Spacing"/>
    <w:uiPriority w:val="1"/>
    <w:qFormat/>
    <w:rsid w:val="00BC1E5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2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B0E15-56AC-47B7-B14E-6857D8A2B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SLLavrenteva</dc:creator>
  <cp:lastModifiedBy>Янькова Виктория Анатольевна</cp:lastModifiedBy>
  <cp:revision>13</cp:revision>
  <cp:lastPrinted>2021-02-09T14:04:00Z</cp:lastPrinted>
  <dcterms:created xsi:type="dcterms:W3CDTF">2021-02-10T11:01:00Z</dcterms:created>
  <dcterms:modified xsi:type="dcterms:W3CDTF">2021-02-10T11:22:00Z</dcterms:modified>
</cp:coreProperties>
</file>