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  <w:lang w:eastAsia="ru-RU"/>
        </w:rPr>
      </w:pPr>
      <w:r w:rsidRPr="00C6005F">
        <w:rPr>
          <w:rFonts w:ascii="Calibri" w:eastAsia="Times New Roman" w:hAnsi="Calibri" w:cs="Calibri"/>
          <w:szCs w:val="20"/>
          <w:lang w:eastAsia="ru-RU"/>
        </w:rPr>
        <w:t>Утвержден</w:t>
      </w:r>
    </w:p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C6005F">
        <w:rPr>
          <w:rFonts w:ascii="Calibri" w:eastAsia="Times New Roman" w:hAnsi="Calibri" w:cs="Calibri"/>
          <w:szCs w:val="20"/>
          <w:lang w:eastAsia="ru-RU"/>
        </w:rPr>
        <w:t>приказом региональной службы</w:t>
      </w:r>
    </w:p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C6005F">
        <w:rPr>
          <w:rFonts w:ascii="Calibri" w:eastAsia="Times New Roman" w:hAnsi="Calibri" w:cs="Calibri"/>
          <w:szCs w:val="20"/>
          <w:lang w:eastAsia="ru-RU"/>
        </w:rPr>
        <w:t>по тарифам Нижегородской области</w:t>
      </w:r>
    </w:p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C6005F">
        <w:rPr>
          <w:rFonts w:ascii="Calibri" w:eastAsia="Times New Roman" w:hAnsi="Calibri" w:cs="Calibri"/>
          <w:szCs w:val="20"/>
          <w:lang w:eastAsia="ru-RU"/>
        </w:rPr>
        <w:t>от 11 августа 2010 года N 83/од</w:t>
      </w:r>
    </w:p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bookmarkStart w:id="0" w:name="P342"/>
      <w:bookmarkEnd w:id="0"/>
      <w:r w:rsidRPr="00C6005F">
        <w:rPr>
          <w:rFonts w:ascii="Calibri" w:eastAsia="Times New Roman" w:hAnsi="Calibri" w:cs="Calibri"/>
          <w:b/>
          <w:szCs w:val="20"/>
          <w:lang w:eastAsia="ru-RU"/>
        </w:rPr>
        <w:t>СОСТАВ КОМИССИИ</w:t>
      </w:r>
    </w:p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C6005F">
        <w:rPr>
          <w:rFonts w:ascii="Calibri" w:eastAsia="Times New Roman" w:hAnsi="Calibri" w:cs="Calibri"/>
          <w:b/>
          <w:szCs w:val="20"/>
          <w:lang w:eastAsia="ru-RU"/>
        </w:rPr>
        <w:t>ПО СОБЛЮДЕНИЮ ТРЕБОВАНИЙ К СЛУЖЕБНОМУ ПОВЕДЕНИЮ</w:t>
      </w:r>
    </w:p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C6005F">
        <w:rPr>
          <w:rFonts w:ascii="Calibri" w:eastAsia="Times New Roman" w:hAnsi="Calibri" w:cs="Calibri"/>
          <w:b/>
          <w:szCs w:val="20"/>
          <w:lang w:eastAsia="ru-RU"/>
        </w:rPr>
        <w:t>ГОСУДАРСТВЕННЫХ ГРАЖДАНСКИХ СЛУЖАЩИХ РЕГИОНАЛЬНОЙ СЛУЖБЫ</w:t>
      </w:r>
    </w:p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C6005F">
        <w:rPr>
          <w:rFonts w:ascii="Calibri" w:eastAsia="Times New Roman" w:hAnsi="Calibri" w:cs="Calibri"/>
          <w:b/>
          <w:szCs w:val="20"/>
          <w:lang w:eastAsia="ru-RU"/>
        </w:rPr>
        <w:t>ПО ТАРИФАМ НИЖЕГОРОДСКОЙ ОБЛАСТИ И УРЕГУЛИРОВАНИЮ</w:t>
      </w:r>
    </w:p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C6005F">
        <w:rPr>
          <w:rFonts w:ascii="Calibri" w:eastAsia="Times New Roman" w:hAnsi="Calibri" w:cs="Calibri"/>
          <w:b/>
          <w:szCs w:val="20"/>
          <w:lang w:eastAsia="ru-RU"/>
        </w:rPr>
        <w:t>КОНФЛИКТА ИНТЕРЕСОВ</w:t>
      </w:r>
    </w:p>
    <w:p w:rsidR="00C6005F" w:rsidRPr="00C6005F" w:rsidRDefault="00C6005F" w:rsidP="00C6005F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6005F" w:rsidRPr="00C6005F" w:rsidTr="00C332B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Список изменяющих документов</w:t>
            </w:r>
          </w:p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 xml:space="preserve">(в ред. </w:t>
            </w:r>
            <w:hyperlink r:id="rId5" w:history="1">
              <w:r w:rsidRPr="00C6005F">
                <w:rPr>
                  <w:rFonts w:ascii="Calibri" w:eastAsia="Times New Roman" w:hAnsi="Calibri" w:cs="Calibri"/>
                  <w:szCs w:val="20"/>
                  <w:lang w:eastAsia="ru-RU"/>
                </w:rPr>
                <w:t>приказ</w:t>
              </w:r>
            </w:hyperlink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ов РСТ Нижегородской области от 15.08.2019 N 94/од, от 10.02.2020 N 10/од)</w:t>
            </w:r>
          </w:p>
        </w:tc>
      </w:tr>
    </w:tbl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5"/>
        <w:gridCol w:w="5783"/>
      </w:tblGrid>
      <w:tr w:rsidR="00C6005F" w:rsidRPr="00C6005F" w:rsidTr="00C332B6">
        <w:tc>
          <w:tcPr>
            <w:tcW w:w="9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Председатель комиссии:</w:t>
            </w:r>
          </w:p>
        </w:tc>
      </w:tr>
      <w:tr w:rsidR="00C6005F" w:rsidRPr="00C6005F" w:rsidTr="00C332B6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Гришин</w:t>
            </w:r>
          </w:p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Алексей Сергеевич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- заместитель руководителя региональной службы по тарифам Нижегородской области</w:t>
            </w:r>
          </w:p>
        </w:tc>
      </w:tr>
      <w:tr w:rsidR="00C6005F" w:rsidRPr="00C6005F" w:rsidTr="00C332B6">
        <w:tc>
          <w:tcPr>
            <w:tcW w:w="9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Заместитель председателя комиссии:</w:t>
            </w:r>
          </w:p>
        </w:tc>
      </w:tr>
      <w:tr w:rsidR="00C6005F" w:rsidRPr="00C6005F" w:rsidTr="00C332B6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Уткин</w:t>
            </w:r>
          </w:p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Илья Евгеньевич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- начальник управления организационно-правовой работы и государственного контроля региональной службы по тарифам Нижегородской области</w:t>
            </w:r>
          </w:p>
        </w:tc>
      </w:tr>
      <w:tr w:rsidR="00C6005F" w:rsidRPr="00C6005F" w:rsidTr="00C332B6">
        <w:tc>
          <w:tcPr>
            <w:tcW w:w="9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Секретарь:</w:t>
            </w:r>
          </w:p>
        </w:tc>
      </w:tr>
      <w:tr w:rsidR="00C6005F" w:rsidRPr="00C6005F" w:rsidTr="00C332B6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Шарутина</w:t>
            </w:r>
          </w:p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Марианна Викторовна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- начальник отдела кадрового и организационного обеспечения управления организационно-правовой работы и государственного контроля региональной службы по тарифам Нижегородской области</w:t>
            </w:r>
          </w:p>
        </w:tc>
      </w:tr>
      <w:tr w:rsidR="00C6005F" w:rsidRPr="00C6005F" w:rsidTr="00C332B6">
        <w:tc>
          <w:tcPr>
            <w:tcW w:w="9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Члены комиссии:</w:t>
            </w:r>
          </w:p>
        </w:tc>
      </w:tr>
      <w:tr w:rsidR="00C6005F" w:rsidRPr="00C6005F" w:rsidTr="00C332B6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Груздева</w:t>
            </w:r>
          </w:p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Татьяна Владимировна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- начальник отдела инвестиций и технологического присоединения управления государственной экспертизы тарифов в сфере электроэнергетики, газоснабжения и на потребительском рынке региональной службы по тарифам Нижегородской области</w:t>
            </w:r>
          </w:p>
        </w:tc>
      </w:tr>
      <w:tr w:rsidR="00C6005F" w:rsidRPr="00C6005F" w:rsidTr="00C332B6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Уткина</w:t>
            </w:r>
          </w:p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Елена Владимировна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- начальник сектора региональных программ и работы с потребителями отдела государственного контроля и работы с потребителями управления организационно-правовой работы и государственного контроля региональной службы по тарифам Нижегородской области</w:t>
            </w:r>
          </w:p>
        </w:tc>
      </w:tr>
      <w:tr w:rsidR="00C6005F" w:rsidRPr="00C6005F" w:rsidTr="00C332B6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C6005F">
              <w:rPr>
                <w:rFonts w:ascii="Calibri" w:eastAsia="Calibri" w:hAnsi="Calibri" w:cs="Calibri"/>
              </w:rPr>
              <w:t>Шарова</w:t>
            </w:r>
          </w:p>
          <w:p w:rsidR="00C6005F" w:rsidRPr="00C6005F" w:rsidRDefault="00C6005F" w:rsidP="00C60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C6005F">
              <w:rPr>
                <w:rFonts w:ascii="Calibri" w:eastAsia="Calibri" w:hAnsi="Calibri" w:cs="Calibri"/>
              </w:rPr>
              <w:t>Ольга Александровна</w:t>
            </w:r>
          </w:p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C6005F">
              <w:rPr>
                <w:rFonts w:ascii="Calibri" w:eastAsia="Calibri" w:hAnsi="Calibri" w:cs="Times New Roman"/>
              </w:rPr>
              <w:t xml:space="preserve">- </w:t>
            </w:r>
            <w:r w:rsidRPr="00C6005F">
              <w:rPr>
                <w:rFonts w:ascii="Calibri" w:eastAsia="Calibri" w:hAnsi="Calibri" w:cs="Calibri"/>
              </w:rPr>
              <w:t>консультант отдела по профилактике коррупционных и иных правонарушений Нижегородской области</w:t>
            </w:r>
            <w:r w:rsidRPr="00C6005F">
              <w:rPr>
                <w:rFonts w:ascii="Calibri" w:eastAsia="Calibri" w:hAnsi="Calibri" w:cs="Times New Roman"/>
              </w:rPr>
              <w:t xml:space="preserve"> (по согласованию);</w:t>
            </w:r>
          </w:p>
        </w:tc>
      </w:tr>
      <w:tr w:rsidR="00C6005F" w:rsidRPr="00C6005F" w:rsidTr="00C332B6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Зеленкевич</w:t>
            </w:r>
          </w:p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Виктор Васильевич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- заместитель председателя Общественного совета при региональной службе по тарифам Нижегородской области (по согласованию)</w:t>
            </w:r>
          </w:p>
        </w:tc>
      </w:tr>
      <w:tr w:rsidR="00C6005F" w:rsidRPr="00C6005F" w:rsidTr="00C332B6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Горбатова</w:t>
            </w:r>
          </w:p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Марина Константиновна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 xml:space="preserve">- кандидат юридических наук, доцент кафедры </w:t>
            </w: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конституционного и муниципального права юридического факультета НИЖЕГОРОДСКОГО ГОСУДАРСТВЕННОГО УНИВЕРСИТЕТА ИМ. Н.И. ЛОБАЧЕВСКОГО (по согласованию)</w:t>
            </w:r>
          </w:p>
        </w:tc>
      </w:tr>
      <w:tr w:rsidR="00C6005F" w:rsidRPr="00C6005F" w:rsidTr="00C332B6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Надыгина</w:t>
            </w:r>
          </w:p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Елена Владимировна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C6005F" w:rsidRPr="00C6005F" w:rsidRDefault="00C6005F" w:rsidP="00C600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6005F">
              <w:rPr>
                <w:rFonts w:ascii="Calibri" w:eastAsia="Times New Roman" w:hAnsi="Calibri" w:cs="Calibri"/>
                <w:szCs w:val="20"/>
                <w:lang w:eastAsia="ru-RU"/>
              </w:rPr>
              <w:t>- кандидат юридических наук, доцент кафедры конституционного и муниципального права юридического факультета НИЖЕГОРОДСКОГО ГОСУДАРСТВЕННОГО УНИВЕРСИТЕТА ИМ. Н.И. ЛОБАЧЕВСКОГО (по согласованию)</w:t>
            </w:r>
          </w:p>
        </w:tc>
      </w:tr>
    </w:tbl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C6005F" w:rsidRPr="00C6005F" w:rsidRDefault="00C6005F" w:rsidP="00C6005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C6005F" w:rsidRPr="00C6005F" w:rsidRDefault="00C6005F" w:rsidP="00C6005F">
      <w:pPr>
        <w:widowControl w:val="0"/>
        <w:pBdr>
          <w:top w:val="single" w:sz="6" w:space="0" w:color="auto"/>
        </w:pBd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"/>
          <w:szCs w:val="2"/>
          <w:lang w:eastAsia="ru-RU"/>
        </w:rPr>
      </w:pPr>
    </w:p>
    <w:p w:rsidR="00C6005F" w:rsidRPr="00C6005F" w:rsidRDefault="00C6005F" w:rsidP="00C6005F">
      <w:pPr>
        <w:spacing w:after="0" w:line="240" w:lineRule="auto"/>
        <w:rPr>
          <w:rFonts w:ascii="Calibri" w:eastAsia="Calibri" w:hAnsi="Calibri" w:cs="Times New Roman"/>
        </w:rPr>
      </w:pPr>
    </w:p>
    <w:p w:rsidR="001823C3" w:rsidRDefault="001823C3">
      <w:bookmarkStart w:id="1" w:name="_GoBack"/>
      <w:bookmarkEnd w:id="1"/>
    </w:p>
    <w:sectPr w:rsidR="001823C3" w:rsidSect="00AB1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05F"/>
    <w:rsid w:val="00001885"/>
    <w:rsid w:val="00002CCC"/>
    <w:rsid w:val="00010AFC"/>
    <w:rsid w:val="0001422A"/>
    <w:rsid w:val="00014DB4"/>
    <w:rsid w:val="00021430"/>
    <w:rsid w:val="00032C2B"/>
    <w:rsid w:val="000343C7"/>
    <w:rsid w:val="00041B1F"/>
    <w:rsid w:val="00046C36"/>
    <w:rsid w:val="00063014"/>
    <w:rsid w:val="00063AB9"/>
    <w:rsid w:val="00070B07"/>
    <w:rsid w:val="000727ED"/>
    <w:rsid w:val="000736E4"/>
    <w:rsid w:val="00075496"/>
    <w:rsid w:val="00080DA8"/>
    <w:rsid w:val="00093BCE"/>
    <w:rsid w:val="0009669F"/>
    <w:rsid w:val="000C01CA"/>
    <w:rsid w:val="000D1173"/>
    <w:rsid w:val="000E44DD"/>
    <w:rsid w:val="000F208B"/>
    <w:rsid w:val="001201C4"/>
    <w:rsid w:val="001211B5"/>
    <w:rsid w:val="0015071B"/>
    <w:rsid w:val="00150A70"/>
    <w:rsid w:val="00157753"/>
    <w:rsid w:val="00164A49"/>
    <w:rsid w:val="001716C5"/>
    <w:rsid w:val="00175A05"/>
    <w:rsid w:val="001823C3"/>
    <w:rsid w:val="001824D6"/>
    <w:rsid w:val="00187E97"/>
    <w:rsid w:val="0019075E"/>
    <w:rsid w:val="00195EEB"/>
    <w:rsid w:val="001A0586"/>
    <w:rsid w:val="001C4F73"/>
    <w:rsid w:val="001C6627"/>
    <w:rsid w:val="001D4434"/>
    <w:rsid w:val="001E1148"/>
    <w:rsid w:val="00200BA8"/>
    <w:rsid w:val="002017B6"/>
    <w:rsid w:val="00205EF9"/>
    <w:rsid w:val="00207CE7"/>
    <w:rsid w:val="00214538"/>
    <w:rsid w:val="002176CD"/>
    <w:rsid w:val="00221325"/>
    <w:rsid w:val="00235B75"/>
    <w:rsid w:val="00241824"/>
    <w:rsid w:val="0024331C"/>
    <w:rsid w:val="00252BF5"/>
    <w:rsid w:val="002723A3"/>
    <w:rsid w:val="00291274"/>
    <w:rsid w:val="002A1621"/>
    <w:rsid w:val="002B31BF"/>
    <w:rsid w:val="002D00DA"/>
    <w:rsid w:val="002E527B"/>
    <w:rsid w:val="002E5A55"/>
    <w:rsid w:val="002F159B"/>
    <w:rsid w:val="0031599A"/>
    <w:rsid w:val="00331E7D"/>
    <w:rsid w:val="00332214"/>
    <w:rsid w:val="00337AA8"/>
    <w:rsid w:val="00345A14"/>
    <w:rsid w:val="00352463"/>
    <w:rsid w:val="0038087D"/>
    <w:rsid w:val="00383CC1"/>
    <w:rsid w:val="00383ECA"/>
    <w:rsid w:val="00384B0F"/>
    <w:rsid w:val="003A7576"/>
    <w:rsid w:val="003A7A29"/>
    <w:rsid w:val="003B36F6"/>
    <w:rsid w:val="003D2DF2"/>
    <w:rsid w:val="003F1E6D"/>
    <w:rsid w:val="004136EF"/>
    <w:rsid w:val="00416864"/>
    <w:rsid w:val="00417AE8"/>
    <w:rsid w:val="00423A73"/>
    <w:rsid w:val="00432272"/>
    <w:rsid w:val="00436B98"/>
    <w:rsid w:val="00447E1A"/>
    <w:rsid w:val="00451E2C"/>
    <w:rsid w:val="00474C9A"/>
    <w:rsid w:val="004801DE"/>
    <w:rsid w:val="004A1105"/>
    <w:rsid w:val="004B22CD"/>
    <w:rsid w:val="004B5A41"/>
    <w:rsid w:val="004C08AC"/>
    <w:rsid w:val="004C248E"/>
    <w:rsid w:val="004D17B9"/>
    <w:rsid w:val="004D4796"/>
    <w:rsid w:val="004E3BF5"/>
    <w:rsid w:val="004F1D5F"/>
    <w:rsid w:val="004F7CBB"/>
    <w:rsid w:val="00512AAD"/>
    <w:rsid w:val="005354D5"/>
    <w:rsid w:val="00551154"/>
    <w:rsid w:val="005721A8"/>
    <w:rsid w:val="00572C5C"/>
    <w:rsid w:val="00577871"/>
    <w:rsid w:val="00590D4F"/>
    <w:rsid w:val="00597192"/>
    <w:rsid w:val="00597967"/>
    <w:rsid w:val="005B4F77"/>
    <w:rsid w:val="005B5101"/>
    <w:rsid w:val="005C08DC"/>
    <w:rsid w:val="005C1DBF"/>
    <w:rsid w:val="005E19EA"/>
    <w:rsid w:val="005F0724"/>
    <w:rsid w:val="005F0ED2"/>
    <w:rsid w:val="005F37F8"/>
    <w:rsid w:val="005F46BA"/>
    <w:rsid w:val="005F78CD"/>
    <w:rsid w:val="00605CEF"/>
    <w:rsid w:val="006071CD"/>
    <w:rsid w:val="006149A3"/>
    <w:rsid w:val="006261DD"/>
    <w:rsid w:val="00627256"/>
    <w:rsid w:val="00637E11"/>
    <w:rsid w:val="00642A67"/>
    <w:rsid w:val="00644472"/>
    <w:rsid w:val="006477C7"/>
    <w:rsid w:val="00654DF8"/>
    <w:rsid w:val="00663B62"/>
    <w:rsid w:val="00665A8C"/>
    <w:rsid w:val="00667BAE"/>
    <w:rsid w:val="0067274A"/>
    <w:rsid w:val="00686472"/>
    <w:rsid w:val="006A3117"/>
    <w:rsid w:val="006B5E8F"/>
    <w:rsid w:val="006D7E22"/>
    <w:rsid w:val="006E16DB"/>
    <w:rsid w:val="006F44C4"/>
    <w:rsid w:val="006F49FC"/>
    <w:rsid w:val="007012CE"/>
    <w:rsid w:val="0070416F"/>
    <w:rsid w:val="0070443F"/>
    <w:rsid w:val="00705B91"/>
    <w:rsid w:val="0071197E"/>
    <w:rsid w:val="00724C3F"/>
    <w:rsid w:val="00727D05"/>
    <w:rsid w:val="00741DAB"/>
    <w:rsid w:val="00745433"/>
    <w:rsid w:val="00746948"/>
    <w:rsid w:val="00767F3D"/>
    <w:rsid w:val="00771205"/>
    <w:rsid w:val="007C3F34"/>
    <w:rsid w:val="007E14C9"/>
    <w:rsid w:val="007E4A5F"/>
    <w:rsid w:val="007F76B0"/>
    <w:rsid w:val="00800D03"/>
    <w:rsid w:val="0080290A"/>
    <w:rsid w:val="0080667D"/>
    <w:rsid w:val="00806A02"/>
    <w:rsid w:val="00806E9B"/>
    <w:rsid w:val="00832F62"/>
    <w:rsid w:val="008330DF"/>
    <w:rsid w:val="0085608C"/>
    <w:rsid w:val="0086324B"/>
    <w:rsid w:val="00864D14"/>
    <w:rsid w:val="00871C66"/>
    <w:rsid w:val="008758DE"/>
    <w:rsid w:val="008927EC"/>
    <w:rsid w:val="008B24E4"/>
    <w:rsid w:val="008B38D2"/>
    <w:rsid w:val="008B5CA2"/>
    <w:rsid w:val="008B70E2"/>
    <w:rsid w:val="008C3B0E"/>
    <w:rsid w:val="008C5E62"/>
    <w:rsid w:val="008E234F"/>
    <w:rsid w:val="008E362E"/>
    <w:rsid w:val="008E5524"/>
    <w:rsid w:val="008F2C6A"/>
    <w:rsid w:val="008F3F19"/>
    <w:rsid w:val="008F6355"/>
    <w:rsid w:val="00934A01"/>
    <w:rsid w:val="0095773B"/>
    <w:rsid w:val="00960878"/>
    <w:rsid w:val="00974693"/>
    <w:rsid w:val="00974EBD"/>
    <w:rsid w:val="00997EDB"/>
    <w:rsid w:val="009A4964"/>
    <w:rsid w:val="009A70F5"/>
    <w:rsid w:val="009A7741"/>
    <w:rsid w:val="009B005A"/>
    <w:rsid w:val="009B6EF6"/>
    <w:rsid w:val="009C756F"/>
    <w:rsid w:val="009C75D1"/>
    <w:rsid w:val="009D3C03"/>
    <w:rsid w:val="009F471D"/>
    <w:rsid w:val="009F5497"/>
    <w:rsid w:val="00A07862"/>
    <w:rsid w:val="00A07DD3"/>
    <w:rsid w:val="00A17AA5"/>
    <w:rsid w:val="00A20A92"/>
    <w:rsid w:val="00A22217"/>
    <w:rsid w:val="00A256E3"/>
    <w:rsid w:val="00A25EDE"/>
    <w:rsid w:val="00A35C24"/>
    <w:rsid w:val="00A36B96"/>
    <w:rsid w:val="00A63583"/>
    <w:rsid w:val="00A671CC"/>
    <w:rsid w:val="00A71A78"/>
    <w:rsid w:val="00A84E07"/>
    <w:rsid w:val="00A866B0"/>
    <w:rsid w:val="00A86D13"/>
    <w:rsid w:val="00AA3E1B"/>
    <w:rsid w:val="00AA6F3C"/>
    <w:rsid w:val="00AB1A0C"/>
    <w:rsid w:val="00AC27EA"/>
    <w:rsid w:val="00AC69C1"/>
    <w:rsid w:val="00AD08ED"/>
    <w:rsid w:val="00B06DF5"/>
    <w:rsid w:val="00B06E16"/>
    <w:rsid w:val="00B12630"/>
    <w:rsid w:val="00B14A52"/>
    <w:rsid w:val="00B20460"/>
    <w:rsid w:val="00B2567C"/>
    <w:rsid w:val="00B305B7"/>
    <w:rsid w:val="00B35E2A"/>
    <w:rsid w:val="00B44A41"/>
    <w:rsid w:val="00B52A02"/>
    <w:rsid w:val="00B60327"/>
    <w:rsid w:val="00B60CE6"/>
    <w:rsid w:val="00B7373F"/>
    <w:rsid w:val="00B9036D"/>
    <w:rsid w:val="00BB06B2"/>
    <w:rsid w:val="00BB20C9"/>
    <w:rsid w:val="00BB401C"/>
    <w:rsid w:val="00BB6063"/>
    <w:rsid w:val="00BC0856"/>
    <w:rsid w:val="00BC40C8"/>
    <w:rsid w:val="00BC66B9"/>
    <w:rsid w:val="00BD22C1"/>
    <w:rsid w:val="00BD3F68"/>
    <w:rsid w:val="00C0381C"/>
    <w:rsid w:val="00C13CD2"/>
    <w:rsid w:val="00C40F39"/>
    <w:rsid w:val="00C5345F"/>
    <w:rsid w:val="00C6005F"/>
    <w:rsid w:val="00C6053F"/>
    <w:rsid w:val="00C84B2A"/>
    <w:rsid w:val="00C91471"/>
    <w:rsid w:val="00CA2FC3"/>
    <w:rsid w:val="00CA773E"/>
    <w:rsid w:val="00CD368F"/>
    <w:rsid w:val="00CD479C"/>
    <w:rsid w:val="00CD5293"/>
    <w:rsid w:val="00CF50D9"/>
    <w:rsid w:val="00D031FD"/>
    <w:rsid w:val="00D063AF"/>
    <w:rsid w:val="00D0678D"/>
    <w:rsid w:val="00D11217"/>
    <w:rsid w:val="00D17E2B"/>
    <w:rsid w:val="00D31DBB"/>
    <w:rsid w:val="00D31F1C"/>
    <w:rsid w:val="00D33C12"/>
    <w:rsid w:val="00D367FE"/>
    <w:rsid w:val="00D36B50"/>
    <w:rsid w:val="00D41333"/>
    <w:rsid w:val="00D57EC7"/>
    <w:rsid w:val="00D715F0"/>
    <w:rsid w:val="00D761E6"/>
    <w:rsid w:val="00D816A3"/>
    <w:rsid w:val="00D8610D"/>
    <w:rsid w:val="00DA2706"/>
    <w:rsid w:val="00DA2947"/>
    <w:rsid w:val="00DA7E24"/>
    <w:rsid w:val="00DC0009"/>
    <w:rsid w:val="00DC0876"/>
    <w:rsid w:val="00DC2CCE"/>
    <w:rsid w:val="00DC77F1"/>
    <w:rsid w:val="00DD305A"/>
    <w:rsid w:val="00DF2EF3"/>
    <w:rsid w:val="00DF354C"/>
    <w:rsid w:val="00DF6831"/>
    <w:rsid w:val="00E15012"/>
    <w:rsid w:val="00E156A1"/>
    <w:rsid w:val="00E215DB"/>
    <w:rsid w:val="00E2313A"/>
    <w:rsid w:val="00E33FBD"/>
    <w:rsid w:val="00E35928"/>
    <w:rsid w:val="00E45563"/>
    <w:rsid w:val="00E57C5F"/>
    <w:rsid w:val="00E74370"/>
    <w:rsid w:val="00E85772"/>
    <w:rsid w:val="00E85C8B"/>
    <w:rsid w:val="00E87546"/>
    <w:rsid w:val="00E9166A"/>
    <w:rsid w:val="00EA18E6"/>
    <w:rsid w:val="00EA2226"/>
    <w:rsid w:val="00EB1BEA"/>
    <w:rsid w:val="00EC128C"/>
    <w:rsid w:val="00EC75FF"/>
    <w:rsid w:val="00EC78F8"/>
    <w:rsid w:val="00EE6A42"/>
    <w:rsid w:val="00EF3A98"/>
    <w:rsid w:val="00F201F0"/>
    <w:rsid w:val="00F250CA"/>
    <w:rsid w:val="00F303F0"/>
    <w:rsid w:val="00F304C2"/>
    <w:rsid w:val="00F304F8"/>
    <w:rsid w:val="00F360B2"/>
    <w:rsid w:val="00F36C38"/>
    <w:rsid w:val="00F469AD"/>
    <w:rsid w:val="00F475A6"/>
    <w:rsid w:val="00F47841"/>
    <w:rsid w:val="00F47E0F"/>
    <w:rsid w:val="00F63BBD"/>
    <w:rsid w:val="00F66092"/>
    <w:rsid w:val="00F76108"/>
    <w:rsid w:val="00F819CB"/>
    <w:rsid w:val="00F81C13"/>
    <w:rsid w:val="00F85B83"/>
    <w:rsid w:val="00F9742D"/>
    <w:rsid w:val="00FA1416"/>
    <w:rsid w:val="00FA359B"/>
    <w:rsid w:val="00FA3EBC"/>
    <w:rsid w:val="00FA4A05"/>
    <w:rsid w:val="00FB067E"/>
    <w:rsid w:val="00FB16DA"/>
    <w:rsid w:val="00FB4B8A"/>
    <w:rsid w:val="00FC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F3F5F922EC46FFA4FA41A281B5F6A5BA3A0B158C5E1384F286D241883EB973A73FAA1E4EE9644B36E80CA96Y4B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Уткина Елена Владмировна</dc:creator>
  <cp:lastModifiedBy>Уткина Елена Владмировна</cp:lastModifiedBy>
  <cp:revision>1</cp:revision>
  <dcterms:created xsi:type="dcterms:W3CDTF">2020-03-19T13:08:00Z</dcterms:created>
  <dcterms:modified xsi:type="dcterms:W3CDTF">2020-03-19T13:08:00Z</dcterms:modified>
</cp:coreProperties>
</file>