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EF6B17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EF6B17">
              <w:t>24.11.2020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ED7B6C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ED7B6C">
              <w:t>46/23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9A02C1" w:rsidRDefault="00593E8B" w:rsidP="009A02C1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9A02C1">
              <w:t>О внесении изменени</w:t>
            </w:r>
            <w:r w:rsidR="00DD7DBA">
              <w:t>й</w:t>
            </w:r>
            <w:r w:rsidR="009A02C1">
              <w:t xml:space="preserve"> в решение региональной службы по тарифам Нижегородской области </w:t>
            </w:r>
          </w:p>
          <w:p w:rsidR="009A02C1" w:rsidRDefault="009A02C1" w:rsidP="009A02C1">
            <w:pPr>
              <w:jc w:val="center"/>
            </w:pPr>
            <w:r>
              <w:t xml:space="preserve">от 18 декабря 2018 г. № 53/30 «Об установлении ПУБЛИЧНОМУ АКЦИОНЕРНОМУ ОБЩЕСТВУ «ПАВЛОВСКИЙ АВТОБУС» </w:t>
            </w:r>
          </w:p>
          <w:p w:rsidR="0085764D" w:rsidRPr="00252D0D" w:rsidRDefault="009A02C1" w:rsidP="004A6A58">
            <w:pPr>
              <w:jc w:val="center"/>
            </w:pPr>
            <w:r>
              <w:t>(ИНН 5252000350),</w:t>
            </w:r>
            <w:r w:rsidR="004A6A58">
              <w:t xml:space="preserve"> </w:t>
            </w:r>
            <w:r>
              <w:t xml:space="preserve">г. Павлово Нижегородской области, тарифов на тепловую энергию (мощность), поставляемую потребителям </w:t>
            </w:r>
            <w:r w:rsidR="00593E8B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A7624B" w:rsidRDefault="004A6A58" w:rsidP="00A855A0">
      <w:pPr>
        <w:tabs>
          <w:tab w:val="left" w:pos="1897"/>
        </w:tabs>
        <w:jc w:val="center"/>
        <w:rPr>
          <w:bCs/>
          <w:szCs w:val="28"/>
        </w:rPr>
      </w:pPr>
      <w:r>
        <w:t>Павловского муниципального</w:t>
      </w:r>
      <w:r w:rsidRPr="009A02C1">
        <w:rPr>
          <w:bCs/>
          <w:szCs w:val="28"/>
        </w:rPr>
        <w:t xml:space="preserve"> </w:t>
      </w:r>
      <w:r w:rsidR="009A02C1" w:rsidRPr="009A02C1">
        <w:rPr>
          <w:bCs/>
          <w:szCs w:val="28"/>
        </w:rPr>
        <w:t xml:space="preserve">района </w:t>
      </w:r>
      <w:r>
        <w:rPr>
          <w:bCs/>
          <w:szCs w:val="28"/>
        </w:rPr>
        <w:br/>
      </w:r>
      <w:r w:rsidR="009A02C1" w:rsidRPr="009A02C1">
        <w:rPr>
          <w:bCs/>
          <w:szCs w:val="28"/>
        </w:rPr>
        <w:t>Нижегородской области»</w:t>
      </w:r>
    </w:p>
    <w:p w:rsidR="009A02C1" w:rsidRDefault="009A02C1" w:rsidP="004A6A58">
      <w:pPr>
        <w:tabs>
          <w:tab w:val="left" w:pos="1897"/>
        </w:tabs>
        <w:jc w:val="center"/>
        <w:rPr>
          <w:bCs/>
          <w:szCs w:val="28"/>
        </w:rPr>
      </w:pPr>
    </w:p>
    <w:p w:rsidR="002D0370" w:rsidRDefault="002D0370" w:rsidP="004A6A58">
      <w:pPr>
        <w:tabs>
          <w:tab w:val="left" w:pos="1897"/>
        </w:tabs>
        <w:jc w:val="center"/>
        <w:rPr>
          <w:bCs/>
          <w:sz w:val="32"/>
          <w:szCs w:val="28"/>
        </w:rPr>
      </w:pPr>
    </w:p>
    <w:p w:rsidR="00ED7B6C" w:rsidRPr="00823581" w:rsidRDefault="00ED7B6C" w:rsidP="004A6A58">
      <w:pPr>
        <w:tabs>
          <w:tab w:val="left" w:pos="1897"/>
        </w:tabs>
        <w:jc w:val="center"/>
        <w:rPr>
          <w:bCs/>
          <w:sz w:val="32"/>
          <w:szCs w:val="28"/>
        </w:rPr>
      </w:pPr>
      <w:bookmarkStart w:id="2" w:name="_GoBack"/>
      <w:bookmarkEnd w:id="2"/>
    </w:p>
    <w:p w:rsidR="009A02C1" w:rsidRPr="009A02C1" w:rsidRDefault="009A02C1" w:rsidP="009A02C1">
      <w:pPr>
        <w:spacing w:line="276" w:lineRule="auto"/>
        <w:ind w:firstLine="720"/>
        <w:jc w:val="both"/>
        <w:rPr>
          <w:b/>
          <w:szCs w:val="24"/>
        </w:rPr>
      </w:pPr>
      <w:proofErr w:type="gramStart"/>
      <w:r w:rsidRPr="009A02C1">
        <w:rPr>
          <w:szCs w:val="24"/>
        </w:rPr>
        <w:t xml:space="preserve">В соответствии с Федеральным законом от 27 июля 2010 г. № 190-ФЗ «О теплоснабжении», постановлением Правительства Российской Федерации </w:t>
      </w:r>
      <w:r w:rsidR="004A6A58">
        <w:rPr>
          <w:szCs w:val="24"/>
        </w:rPr>
        <w:br/>
      </w:r>
      <w:r w:rsidRPr="009A02C1">
        <w:rPr>
          <w:szCs w:val="24"/>
        </w:rPr>
        <w:t xml:space="preserve">от 22 октября 2012 г.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Pr="009A02C1">
        <w:rPr>
          <w:noProof/>
          <w:szCs w:val="24"/>
        </w:rPr>
        <w:t>ПУБЛИЧНЫМ АКЦИОНЕРНЫМ ОБЩЕСТВОМ «ПАВЛОВ</w:t>
      </w:r>
      <w:r w:rsidR="004A6A58">
        <w:rPr>
          <w:noProof/>
          <w:szCs w:val="24"/>
        </w:rPr>
        <w:t xml:space="preserve">СКИЙ АВТОБУС» (ИНН 5252000350), </w:t>
      </w:r>
      <w:r w:rsidRPr="009A02C1">
        <w:rPr>
          <w:noProof/>
          <w:szCs w:val="24"/>
        </w:rPr>
        <w:t>г. Павлово Нижегородской области</w:t>
      </w:r>
      <w:r w:rsidRPr="009A02C1">
        <w:rPr>
          <w:bCs/>
          <w:szCs w:val="24"/>
        </w:rPr>
        <w:t xml:space="preserve">, </w:t>
      </w:r>
      <w:r w:rsidRPr="009A02C1">
        <w:rPr>
          <w:szCs w:val="24"/>
        </w:rPr>
        <w:t xml:space="preserve">экспертного </w:t>
      </w:r>
      <w:r w:rsidRPr="004A6A58">
        <w:rPr>
          <w:szCs w:val="24"/>
        </w:rPr>
        <w:t xml:space="preserve">заключения </w:t>
      </w:r>
      <w:r w:rsidRPr="00E3340D">
        <w:rPr>
          <w:szCs w:val="24"/>
        </w:rPr>
        <w:t>рег. </w:t>
      </w:r>
      <w:r w:rsidR="00EE3840" w:rsidRPr="00EE3840">
        <w:rPr>
          <w:szCs w:val="24"/>
        </w:rPr>
        <w:t>№ в-68</w:t>
      </w:r>
      <w:r w:rsidR="00EE3840">
        <w:rPr>
          <w:szCs w:val="24"/>
        </w:rPr>
        <w:t>5</w:t>
      </w:r>
      <w:r w:rsidR="00EE3840" w:rsidRPr="00EE3840">
        <w:rPr>
          <w:szCs w:val="24"/>
        </w:rPr>
        <w:t xml:space="preserve"> от 17 ноября 2020 г.:</w:t>
      </w:r>
      <w:proofErr w:type="gramEnd"/>
    </w:p>
    <w:p w:rsidR="00DD7DBA" w:rsidRPr="00DD7DBA" w:rsidRDefault="009A02C1" w:rsidP="00DD7DBA">
      <w:pPr>
        <w:spacing w:line="276" w:lineRule="auto"/>
        <w:ind w:firstLine="709"/>
        <w:jc w:val="both"/>
        <w:rPr>
          <w:bCs/>
          <w:szCs w:val="28"/>
        </w:rPr>
      </w:pPr>
      <w:r w:rsidRPr="009A02C1">
        <w:rPr>
          <w:b/>
          <w:szCs w:val="24"/>
        </w:rPr>
        <w:t>1.</w:t>
      </w:r>
      <w:r w:rsidRPr="009A02C1">
        <w:rPr>
          <w:szCs w:val="24"/>
        </w:rPr>
        <w:t xml:space="preserve">  </w:t>
      </w:r>
      <w:r w:rsidRPr="009A02C1">
        <w:rPr>
          <w:bCs/>
          <w:szCs w:val="24"/>
        </w:rPr>
        <w:t xml:space="preserve">Внести </w:t>
      </w:r>
      <w:r w:rsidRPr="009A02C1">
        <w:rPr>
          <w:noProof/>
          <w:szCs w:val="24"/>
        </w:rPr>
        <w:t>в решение региональной службы по тарифам Нижегородской области</w:t>
      </w:r>
      <w:r>
        <w:rPr>
          <w:bCs/>
          <w:szCs w:val="24"/>
        </w:rPr>
        <w:t xml:space="preserve"> </w:t>
      </w:r>
      <w:r w:rsidRPr="009A02C1">
        <w:rPr>
          <w:noProof/>
          <w:szCs w:val="24"/>
        </w:rPr>
        <w:t xml:space="preserve">от 18 декабря 2018 г. № 53/30 «Об установлении ПУБЛИЧНОМУ АКЦИОНЕРНОМУ ОБЩЕСТВУ «ПАВЛОВСКИЙ АВТОБУС» </w:t>
      </w:r>
      <w:r w:rsidR="004A6A58">
        <w:rPr>
          <w:noProof/>
          <w:szCs w:val="24"/>
        </w:rPr>
        <w:br/>
      </w:r>
      <w:r w:rsidRPr="009A02C1">
        <w:rPr>
          <w:noProof/>
          <w:szCs w:val="24"/>
        </w:rPr>
        <w:t xml:space="preserve">(ИНН 5252000350), г. Павлово Нижегородской области, тарифов на тепловую энергию (мощность), поставляемую потребителям Павловского муниципального района Нижегородской </w:t>
      </w:r>
      <w:r w:rsidRPr="00DD7DBA">
        <w:rPr>
          <w:noProof/>
          <w:szCs w:val="28"/>
        </w:rPr>
        <w:t xml:space="preserve">области» </w:t>
      </w:r>
      <w:r w:rsidR="00DD7DBA" w:rsidRPr="00DD7DBA">
        <w:rPr>
          <w:noProof/>
          <w:szCs w:val="28"/>
        </w:rPr>
        <w:t xml:space="preserve">следующие </w:t>
      </w:r>
      <w:r w:rsidR="00DD7DBA" w:rsidRPr="00B86CE2">
        <w:rPr>
          <w:bCs/>
          <w:szCs w:val="28"/>
        </w:rPr>
        <w:t>изменени</w:t>
      </w:r>
      <w:r w:rsidR="00DD7DBA" w:rsidRPr="00DD7DBA">
        <w:rPr>
          <w:bCs/>
          <w:szCs w:val="28"/>
        </w:rPr>
        <w:t>я:</w:t>
      </w:r>
    </w:p>
    <w:p w:rsidR="00DD7DBA" w:rsidRPr="00DD7DBA" w:rsidRDefault="00DD7DBA" w:rsidP="00DD7DBA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 w:rsidRPr="00DD7DBA">
        <w:rPr>
          <w:b/>
          <w:bCs/>
          <w:i/>
          <w:szCs w:val="28"/>
        </w:rPr>
        <w:t>1.1.</w:t>
      </w:r>
      <w:r w:rsidRPr="00DD7DBA">
        <w:rPr>
          <w:b/>
          <w:i/>
          <w:szCs w:val="28"/>
        </w:rPr>
        <w:t xml:space="preserve"> </w:t>
      </w:r>
      <w:r w:rsidRPr="00DD7DBA">
        <w:rPr>
          <w:szCs w:val="28"/>
        </w:rPr>
        <w:t>В наименовании и пункте 3 решения  слова «Павловского муниципального района» заменить словами «Павловского муниципального округа».</w:t>
      </w:r>
    </w:p>
    <w:p w:rsidR="00DD7DBA" w:rsidRPr="00B86CE2" w:rsidRDefault="00DD7DBA" w:rsidP="00DD7DBA">
      <w:pPr>
        <w:spacing w:line="276" w:lineRule="auto"/>
        <w:jc w:val="both"/>
        <w:rPr>
          <w:szCs w:val="28"/>
        </w:rPr>
      </w:pPr>
      <w:r w:rsidRPr="00DD7DBA">
        <w:rPr>
          <w:b/>
          <w:bCs/>
          <w:i/>
          <w:szCs w:val="28"/>
        </w:rPr>
        <w:t>1.2.</w:t>
      </w:r>
      <w:r w:rsidRPr="00DD7DBA">
        <w:rPr>
          <w:bCs/>
          <w:szCs w:val="28"/>
        </w:rPr>
        <w:t xml:space="preserve"> </w:t>
      </w:r>
      <w:r w:rsidRPr="00DD7DBA">
        <w:rPr>
          <w:szCs w:val="28"/>
        </w:rPr>
        <w:t>Приложение</w:t>
      </w:r>
      <w:r w:rsidRPr="00B86CE2">
        <w:rPr>
          <w:szCs w:val="28"/>
        </w:rPr>
        <w:t xml:space="preserve"> 2 к решению </w:t>
      </w:r>
      <w:r w:rsidRPr="00DD7DBA">
        <w:rPr>
          <w:szCs w:val="28"/>
        </w:rPr>
        <w:t xml:space="preserve">изложить </w:t>
      </w:r>
      <w:r w:rsidRPr="00B86CE2">
        <w:rPr>
          <w:szCs w:val="28"/>
        </w:rPr>
        <w:t>в следующей редакции:</w:t>
      </w:r>
    </w:p>
    <w:p w:rsidR="00DD7DBA" w:rsidRPr="00DD7DBA" w:rsidRDefault="00DD7DBA" w:rsidP="00DD7DBA">
      <w:pPr>
        <w:autoSpaceDE w:val="0"/>
        <w:autoSpaceDN w:val="0"/>
        <w:adjustRightInd w:val="0"/>
        <w:spacing w:line="276" w:lineRule="auto"/>
        <w:ind w:left="5103"/>
        <w:jc w:val="center"/>
        <w:outlineLvl w:val="0"/>
        <w:rPr>
          <w:bCs/>
          <w:iCs/>
          <w:szCs w:val="28"/>
        </w:rPr>
      </w:pPr>
      <w:r w:rsidRPr="00B86CE2">
        <w:rPr>
          <w:bCs/>
          <w:szCs w:val="28"/>
        </w:rPr>
        <w:t>«</w:t>
      </w:r>
      <w:r w:rsidRPr="00DD7DBA">
        <w:rPr>
          <w:bCs/>
          <w:iCs/>
          <w:szCs w:val="28"/>
        </w:rPr>
        <w:t>ПРИЛОЖЕНИЕ 2</w:t>
      </w:r>
    </w:p>
    <w:p w:rsidR="00DD7DBA" w:rsidRPr="00DD7DBA" w:rsidRDefault="00DD7DBA" w:rsidP="00DD7DBA">
      <w:pPr>
        <w:autoSpaceDE w:val="0"/>
        <w:autoSpaceDN w:val="0"/>
        <w:adjustRightInd w:val="0"/>
        <w:ind w:left="5103"/>
        <w:jc w:val="center"/>
        <w:rPr>
          <w:bCs/>
          <w:iCs/>
          <w:szCs w:val="28"/>
        </w:rPr>
      </w:pPr>
      <w:r w:rsidRPr="00DD7DBA">
        <w:rPr>
          <w:bCs/>
          <w:iCs/>
          <w:szCs w:val="28"/>
        </w:rPr>
        <w:t>к решению региональной службы</w:t>
      </w:r>
    </w:p>
    <w:p w:rsidR="00DD7DBA" w:rsidRPr="00DD7DBA" w:rsidRDefault="00DD7DBA" w:rsidP="00DD7DBA">
      <w:pPr>
        <w:autoSpaceDE w:val="0"/>
        <w:autoSpaceDN w:val="0"/>
        <w:adjustRightInd w:val="0"/>
        <w:ind w:left="5103"/>
        <w:jc w:val="center"/>
        <w:rPr>
          <w:bCs/>
          <w:iCs/>
          <w:szCs w:val="28"/>
        </w:rPr>
      </w:pPr>
      <w:r w:rsidRPr="00DD7DBA">
        <w:rPr>
          <w:bCs/>
          <w:iCs/>
          <w:szCs w:val="28"/>
        </w:rPr>
        <w:t>по тарифам Нижегородской области</w:t>
      </w:r>
    </w:p>
    <w:p w:rsidR="00DD7DBA" w:rsidRPr="00DD7DBA" w:rsidRDefault="00DD7DBA" w:rsidP="00DD7DBA">
      <w:pPr>
        <w:autoSpaceDE w:val="0"/>
        <w:autoSpaceDN w:val="0"/>
        <w:adjustRightInd w:val="0"/>
        <w:ind w:left="5103"/>
        <w:jc w:val="center"/>
        <w:rPr>
          <w:bCs/>
          <w:iCs/>
          <w:szCs w:val="28"/>
        </w:rPr>
      </w:pPr>
      <w:r w:rsidRPr="00DD7DBA">
        <w:rPr>
          <w:bCs/>
          <w:iCs/>
          <w:szCs w:val="28"/>
        </w:rPr>
        <w:t>от 18 декабря 2018 г. № 53/30</w:t>
      </w:r>
    </w:p>
    <w:p w:rsidR="00DD7DBA" w:rsidRPr="00DD7DBA" w:rsidRDefault="00DD7DBA" w:rsidP="00DD7DBA">
      <w:pPr>
        <w:autoSpaceDE w:val="0"/>
        <w:autoSpaceDN w:val="0"/>
        <w:adjustRightInd w:val="0"/>
        <w:ind w:firstLine="540"/>
        <w:jc w:val="both"/>
        <w:rPr>
          <w:b/>
          <w:bCs/>
          <w:i/>
          <w:iCs/>
          <w:szCs w:val="28"/>
        </w:rPr>
      </w:pPr>
    </w:p>
    <w:p w:rsidR="00DD7DBA" w:rsidRPr="00DD7DBA" w:rsidRDefault="00DD7DBA" w:rsidP="00DD7DBA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DD7DBA">
        <w:rPr>
          <w:b/>
          <w:bCs/>
          <w:szCs w:val="28"/>
        </w:rPr>
        <w:t xml:space="preserve">Тарифы на тепловую энергию (мощность), поставляемую </w:t>
      </w:r>
      <w:r w:rsidRPr="004C5378">
        <w:rPr>
          <w:b/>
          <w:noProof/>
          <w:szCs w:val="28"/>
        </w:rPr>
        <w:t xml:space="preserve">ПУБЛИЧНЫМ АКЦИОНЕРНЫМ ОБЩЕСТВОМ «ПАВЛОВСКИЙ АВТОБУС» </w:t>
      </w:r>
      <w:r>
        <w:rPr>
          <w:b/>
          <w:noProof/>
          <w:szCs w:val="28"/>
        </w:rPr>
        <w:br/>
      </w:r>
      <w:r w:rsidRPr="004C5378">
        <w:rPr>
          <w:b/>
          <w:noProof/>
          <w:szCs w:val="28"/>
        </w:rPr>
        <w:t>(ИНН 5252000350), г. Павлово Нижегородской области</w:t>
      </w:r>
      <w:r w:rsidRPr="00DD7DBA">
        <w:rPr>
          <w:b/>
          <w:bCs/>
          <w:szCs w:val="28"/>
        </w:rPr>
        <w:t>, потребителям Павловского</w:t>
      </w:r>
      <w:r>
        <w:rPr>
          <w:b/>
          <w:bCs/>
          <w:szCs w:val="28"/>
        </w:rPr>
        <w:t xml:space="preserve"> </w:t>
      </w:r>
      <w:r w:rsidRPr="00DD7DBA">
        <w:rPr>
          <w:b/>
          <w:bCs/>
          <w:szCs w:val="28"/>
        </w:rPr>
        <w:t>муниципального округа Нижегородской области</w:t>
      </w:r>
    </w:p>
    <w:p w:rsidR="00DD7DBA" w:rsidRPr="004C5378" w:rsidRDefault="00DD7DBA" w:rsidP="00DD7DBA">
      <w:pPr>
        <w:jc w:val="both"/>
        <w:rPr>
          <w:bCs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262"/>
        <w:gridCol w:w="1710"/>
        <w:gridCol w:w="123"/>
        <w:gridCol w:w="967"/>
        <w:gridCol w:w="1392"/>
        <w:gridCol w:w="1617"/>
      </w:tblGrid>
      <w:tr w:rsidR="00DD7DBA" w:rsidRPr="004C5378" w:rsidTr="0045596D">
        <w:trPr>
          <w:trHeight w:val="235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BA" w:rsidRPr="00EF6B17" w:rsidRDefault="00DD7DBA" w:rsidP="0045596D">
            <w:pPr>
              <w:jc w:val="center"/>
              <w:rPr>
                <w:b/>
                <w:bCs/>
                <w:sz w:val="18"/>
                <w:szCs w:val="16"/>
              </w:rPr>
            </w:pPr>
            <w:r w:rsidRPr="00EF6B17">
              <w:rPr>
                <w:b/>
                <w:bCs/>
                <w:sz w:val="18"/>
                <w:szCs w:val="16"/>
              </w:rPr>
              <w:t xml:space="preserve">№ </w:t>
            </w:r>
            <w:proofErr w:type="gramStart"/>
            <w:r w:rsidRPr="00EF6B17">
              <w:rPr>
                <w:b/>
                <w:bCs/>
                <w:sz w:val="18"/>
                <w:szCs w:val="16"/>
              </w:rPr>
              <w:t>п</w:t>
            </w:r>
            <w:proofErr w:type="gramEnd"/>
            <w:r w:rsidRPr="00EF6B17">
              <w:rPr>
                <w:b/>
                <w:bCs/>
                <w:sz w:val="18"/>
                <w:szCs w:val="16"/>
              </w:rPr>
              <w:t>/п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BA" w:rsidRPr="00EF6B17" w:rsidRDefault="00DD7DBA" w:rsidP="0045596D">
            <w:pPr>
              <w:jc w:val="center"/>
              <w:rPr>
                <w:b/>
                <w:bCs/>
                <w:sz w:val="18"/>
                <w:szCs w:val="16"/>
              </w:rPr>
            </w:pPr>
            <w:r w:rsidRPr="00EF6B17">
              <w:rPr>
                <w:b/>
                <w:bCs/>
                <w:sz w:val="18"/>
                <w:szCs w:val="16"/>
              </w:rPr>
              <w:t>Наименование регулируемой организации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BA" w:rsidRPr="00EF6B17" w:rsidRDefault="00DD7DBA" w:rsidP="0045596D">
            <w:pPr>
              <w:jc w:val="center"/>
              <w:rPr>
                <w:b/>
                <w:bCs/>
                <w:sz w:val="18"/>
                <w:szCs w:val="16"/>
              </w:rPr>
            </w:pPr>
            <w:r w:rsidRPr="00EF6B17">
              <w:rPr>
                <w:b/>
                <w:bCs/>
                <w:sz w:val="18"/>
                <w:szCs w:val="16"/>
              </w:rPr>
              <w:t>Вид тарифа</w:t>
            </w:r>
          </w:p>
        </w:tc>
        <w:tc>
          <w:tcPr>
            <w:tcW w:w="10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BA" w:rsidRPr="00EF6B17" w:rsidRDefault="00DD7DBA" w:rsidP="0045596D">
            <w:pPr>
              <w:jc w:val="center"/>
              <w:rPr>
                <w:b/>
                <w:bCs/>
                <w:sz w:val="18"/>
                <w:szCs w:val="16"/>
              </w:rPr>
            </w:pPr>
            <w:r w:rsidRPr="00EF6B17">
              <w:rPr>
                <w:b/>
                <w:bCs/>
                <w:sz w:val="18"/>
                <w:szCs w:val="16"/>
              </w:rPr>
              <w:t>Год</w:t>
            </w:r>
          </w:p>
        </w:tc>
        <w:tc>
          <w:tcPr>
            <w:tcW w:w="30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BA" w:rsidRPr="00EF6B17" w:rsidRDefault="00DD7DBA" w:rsidP="0045596D">
            <w:pPr>
              <w:jc w:val="center"/>
              <w:rPr>
                <w:b/>
                <w:bCs/>
                <w:sz w:val="18"/>
                <w:szCs w:val="16"/>
              </w:rPr>
            </w:pPr>
            <w:r w:rsidRPr="00EF6B17">
              <w:rPr>
                <w:b/>
                <w:bCs/>
                <w:sz w:val="18"/>
                <w:szCs w:val="16"/>
              </w:rPr>
              <w:t>Вода</w:t>
            </w:r>
          </w:p>
        </w:tc>
      </w:tr>
      <w:tr w:rsidR="00DD7DBA" w:rsidRPr="004C5378" w:rsidTr="0045596D">
        <w:trPr>
          <w:trHeight w:val="207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DBA" w:rsidRPr="00EF6B17" w:rsidRDefault="00DD7DBA" w:rsidP="0045596D">
            <w:pPr>
              <w:rPr>
                <w:b/>
                <w:bCs/>
                <w:sz w:val="18"/>
                <w:szCs w:val="16"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DBA" w:rsidRPr="00EF6B17" w:rsidRDefault="00DD7DBA" w:rsidP="0045596D">
            <w:pPr>
              <w:rPr>
                <w:b/>
                <w:bCs/>
                <w:sz w:val="18"/>
                <w:szCs w:val="16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DBA" w:rsidRPr="00EF6B17" w:rsidRDefault="00DD7DBA" w:rsidP="0045596D">
            <w:pPr>
              <w:rPr>
                <w:b/>
                <w:bCs/>
                <w:sz w:val="18"/>
                <w:szCs w:val="16"/>
              </w:rPr>
            </w:pPr>
          </w:p>
        </w:tc>
        <w:tc>
          <w:tcPr>
            <w:tcW w:w="10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DBA" w:rsidRPr="00EF6B17" w:rsidRDefault="00DD7DBA" w:rsidP="0045596D">
            <w:pPr>
              <w:rPr>
                <w:b/>
                <w:bCs/>
                <w:sz w:val="18"/>
                <w:szCs w:val="16"/>
              </w:rPr>
            </w:pPr>
          </w:p>
        </w:tc>
        <w:tc>
          <w:tcPr>
            <w:tcW w:w="30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DBA" w:rsidRPr="00EF6B17" w:rsidRDefault="00DD7DBA" w:rsidP="0045596D">
            <w:pPr>
              <w:rPr>
                <w:b/>
                <w:bCs/>
                <w:sz w:val="18"/>
                <w:szCs w:val="16"/>
              </w:rPr>
            </w:pPr>
          </w:p>
        </w:tc>
      </w:tr>
      <w:tr w:rsidR="00DD7DBA" w:rsidRPr="004C5378" w:rsidTr="0045596D">
        <w:trPr>
          <w:trHeight w:val="14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DBA" w:rsidRPr="00EF6B17" w:rsidRDefault="00DD7DBA" w:rsidP="0045596D">
            <w:pPr>
              <w:rPr>
                <w:b/>
                <w:bCs/>
                <w:sz w:val="18"/>
                <w:szCs w:val="16"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DBA" w:rsidRPr="00EF6B17" w:rsidRDefault="00DD7DBA" w:rsidP="0045596D">
            <w:pPr>
              <w:rPr>
                <w:b/>
                <w:bCs/>
                <w:sz w:val="18"/>
                <w:szCs w:val="16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DBA" w:rsidRPr="00EF6B17" w:rsidRDefault="00DD7DBA" w:rsidP="0045596D">
            <w:pPr>
              <w:rPr>
                <w:b/>
                <w:bCs/>
                <w:sz w:val="18"/>
                <w:szCs w:val="16"/>
              </w:rPr>
            </w:pPr>
          </w:p>
        </w:tc>
        <w:tc>
          <w:tcPr>
            <w:tcW w:w="10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DBA" w:rsidRPr="00EF6B17" w:rsidRDefault="00DD7DBA" w:rsidP="0045596D">
            <w:pPr>
              <w:rPr>
                <w:b/>
                <w:bCs/>
                <w:sz w:val="18"/>
                <w:szCs w:val="16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BA" w:rsidRPr="00EF6B17" w:rsidRDefault="00DD7DBA" w:rsidP="0045596D">
            <w:pPr>
              <w:jc w:val="center"/>
              <w:rPr>
                <w:b/>
                <w:bCs/>
                <w:sz w:val="18"/>
                <w:szCs w:val="16"/>
              </w:rPr>
            </w:pPr>
            <w:r w:rsidRPr="00EF6B17">
              <w:rPr>
                <w:b/>
                <w:sz w:val="18"/>
                <w:szCs w:val="16"/>
              </w:rPr>
              <w:t xml:space="preserve">с 1 января по 30 июня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BA" w:rsidRPr="00EF6B17" w:rsidRDefault="00DD7DBA" w:rsidP="0045596D">
            <w:pPr>
              <w:jc w:val="center"/>
              <w:rPr>
                <w:b/>
                <w:bCs/>
                <w:sz w:val="18"/>
                <w:szCs w:val="16"/>
              </w:rPr>
            </w:pPr>
            <w:r w:rsidRPr="00EF6B17">
              <w:rPr>
                <w:b/>
                <w:sz w:val="18"/>
                <w:szCs w:val="16"/>
              </w:rPr>
              <w:t xml:space="preserve">с 1 июля по 31 декабря </w:t>
            </w:r>
          </w:p>
        </w:tc>
      </w:tr>
      <w:tr w:rsidR="00DD7DBA" w:rsidRPr="004C5378" w:rsidTr="0045596D">
        <w:trPr>
          <w:trHeight w:val="39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BA" w:rsidRPr="00EF6B17" w:rsidRDefault="00DD7DBA" w:rsidP="0045596D">
            <w:pPr>
              <w:jc w:val="center"/>
              <w:rPr>
                <w:b/>
                <w:bCs/>
                <w:sz w:val="18"/>
                <w:szCs w:val="16"/>
              </w:rPr>
            </w:pPr>
            <w:r w:rsidRPr="00EF6B17">
              <w:rPr>
                <w:b/>
                <w:bCs/>
                <w:sz w:val="18"/>
                <w:szCs w:val="16"/>
              </w:rPr>
              <w:t>1.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BA" w:rsidRPr="004C5378" w:rsidRDefault="00DD7DBA" w:rsidP="0045596D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EF6B17">
              <w:rPr>
                <w:bCs/>
                <w:sz w:val="22"/>
              </w:rPr>
              <w:t xml:space="preserve">ПУБЛИЧНОЕ АКЦИОНЕРНОЕ ОБЩЕСТВО «ПАВЛОВСКИЙ АВТОБУС» </w:t>
            </w:r>
            <w:r w:rsidRPr="00EF6B17">
              <w:rPr>
                <w:rFonts w:eastAsia="Calibri"/>
                <w:sz w:val="22"/>
              </w:rPr>
              <w:t xml:space="preserve">(ИНН </w:t>
            </w:r>
            <w:r w:rsidRPr="00EF6B17">
              <w:rPr>
                <w:sz w:val="22"/>
              </w:rPr>
              <w:t>5252000350)</w:t>
            </w:r>
            <w:r w:rsidRPr="00EF6B17">
              <w:rPr>
                <w:bCs/>
                <w:sz w:val="22"/>
              </w:rPr>
              <w:t>, г. Павлово Нижегородской области</w:t>
            </w:r>
          </w:p>
        </w:tc>
        <w:tc>
          <w:tcPr>
            <w:tcW w:w="58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BA" w:rsidRPr="00EF6B17" w:rsidRDefault="00DD7DBA" w:rsidP="0045596D">
            <w:pPr>
              <w:jc w:val="both"/>
              <w:rPr>
                <w:b/>
                <w:bCs/>
                <w:sz w:val="20"/>
              </w:rPr>
            </w:pPr>
            <w:r w:rsidRPr="00EF6B17">
              <w:rPr>
                <w:b/>
                <w:bCs/>
                <w:sz w:val="20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EF6B17" w:rsidRPr="004C5378" w:rsidTr="0045596D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B17" w:rsidRPr="00EF6B17" w:rsidRDefault="00EF6B17" w:rsidP="0045596D">
            <w:pPr>
              <w:jc w:val="center"/>
              <w:rPr>
                <w:b/>
                <w:bCs/>
                <w:sz w:val="18"/>
                <w:szCs w:val="16"/>
              </w:rPr>
            </w:pPr>
            <w:r w:rsidRPr="00EF6B17">
              <w:rPr>
                <w:b/>
                <w:bCs/>
                <w:sz w:val="18"/>
                <w:szCs w:val="16"/>
              </w:rPr>
              <w:t>1.1.</w:t>
            </w:r>
          </w:p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B17" w:rsidRPr="004C5378" w:rsidRDefault="00EF6B17" w:rsidP="0045596D">
            <w:pPr>
              <w:rPr>
                <w:sz w:val="19"/>
                <w:szCs w:val="19"/>
              </w:rPr>
            </w:pPr>
          </w:p>
        </w:tc>
        <w:tc>
          <w:tcPr>
            <w:tcW w:w="18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B17" w:rsidRPr="00EF6B17" w:rsidRDefault="00EF6B17" w:rsidP="0045596D">
            <w:pPr>
              <w:rPr>
                <w:sz w:val="20"/>
              </w:rPr>
            </w:pPr>
            <w:proofErr w:type="spellStart"/>
            <w:r w:rsidRPr="00EF6B17">
              <w:rPr>
                <w:sz w:val="20"/>
              </w:rPr>
              <w:t>одноставочный</w:t>
            </w:r>
            <w:proofErr w:type="spellEnd"/>
            <w:r w:rsidRPr="00EF6B17">
              <w:rPr>
                <w:sz w:val="20"/>
              </w:rPr>
              <w:t>, руб./Гкал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B17" w:rsidRPr="00EF6B17" w:rsidRDefault="00EF6B17" w:rsidP="0045596D">
            <w:pPr>
              <w:jc w:val="center"/>
              <w:rPr>
                <w:sz w:val="20"/>
              </w:rPr>
            </w:pPr>
            <w:r w:rsidRPr="00EF6B17">
              <w:rPr>
                <w:sz w:val="20"/>
              </w:rPr>
              <w:t>2019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B17" w:rsidRPr="00EF6B17" w:rsidRDefault="00EF6B17" w:rsidP="00FF7599">
            <w:pPr>
              <w:jc w:val="center"/>
              <w:rPr>
                <w:sz w:val="20"/>
                <w:lang w:eastAsia="en-US"/>
              </w:rPr>
            </w:pPr>
            <w:r w:rsidRPr="00EF6B17">
              <w:rPr>
                <w:sz w:val="20"/>
                <w:lang w:eastAsia="en-US"/>
              </w:rPr>
              <w:t>1447,08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B17" w:rsidRPr="00EF6B17" w:rsidRDefault="00EF6B17" w:rsidP="00FF7599">
            <w:pPr>
              <w:jc w:val="center"/>
              <w:rPr>
                <w:sz w:val="20"/>
                <w:lang w:eastAsia="en-US"/>
              </w:rPr>
            </w:pPr>
            <w:r w:rsidRPr="00EF6B17">
              <w:rPr>
                <w:sz w:val="20"/>
                <w:lang w:eastAsia="en-US"/>
              </w:rPr>
              <w:t>1471,06</w:t>
            </w:r>
          </w:p>
        </w:tc>
      </w:tr>
      <w:tr w:rsidR="00EF6B17" w:rsidRPr="004C5378" w:rsidTr="0045596D"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B17" w:rsidRPr="00EF6B17" w:rsidRDefault="00EF6B17" w:rsidP="0045596D">
            <w:pPr>
              <w:jc w:val="center"/>
              <w:rPr>
                <w:b/>
                <w:bCs/>
                <w:sz w:val="18"/>
                <w:szCs w:val="16"/>
              </w:rPr>
            </w:pPr>
            <w:r w:rsidRPr="00EF6B17">
              <w:rPr>
                <w:b/>
                <w:bCs/>
                <w:sz w:val="18"/>
                <w:szCs w:val="16"/>
              </w:rPr>
              <w:t>1.2.</w:t>
            </w:r>
          </w:p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B17" w:rsidRPr="004C5378" w:rsidRDefault="00EF6B17" w:rsidP="0045596D">
            <w:pPr>
              <w:rPr>
                <w:sz w:val="19"/>
                <w:szCs w:val="19"/>
              </w:rPr>
            </w:pPr>
          </w:p>
        </w:tc>
        <w:tc>
          <w:tcPr>
            <w:tcW w:w="18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B17" w:rsidRPr="00EF6B17" w:rsidRDefault="00EF6B17" w:rsidP="0045596D">
            <w:pPr>
              <w:rPr>
                <w:sz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B17" w:rsidRPr="00EF6B17" w:rsidRDefault="00EF6B17" w:rsidP="0045596D">
            <w:pPr>
              <w:jc w:val="center"/>
              <w:rPr>
                <w:sz w:val="20"/>
              </w:rPr>
            </w:pPr>
            <w:r w:rsidRPr="00EF6B17">
              <w:rPr>
                <w:sz w:val="20"/>
              </w:rPr>
              <w:t>2020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B17" w:rsidRPr="00EF6B17" w:rsidRDefault="00EF6B17" w:rsidP="00FF7599">
            <w:pPr>
              <w:jc w:val="center"/>
              <w:rPr>
                <w:sz w:val="20"/>
                <w:lang w:eastAsia="en-US"/>
              </w:rPr>
            </w:pPr>
            <w:r w:rsidRPr="00EF6B17">
              <w:rPr>
                <w:sz w:val="20"/>
                <w:lang w:eastAsia="en-US"/>
              </w:rPr>
              <w:t>1471,06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B17" w:rsidRPr="00EF6B17" w:rsidRDefault="00EF6B17" w:rsidP="00FF7599">
            <w:pPr>
              <w:jc w:val="center"/>
              <w:rPr>
                <w:sz w:val="20"/>
                <w:lang w:eastAsia="en-US"/>
              </w:rPr>
            </w:pPr>
            <w:r w:rsidRPr="00EF6B17">
              <w:rPr>
                <w:sz w:val="20"/>
                <w:lang w:eastAsia="en-US"/>
              </w:rPr>
              <w:t>1513,67</w:t>
            </w:r>
          </w:p>
        </w:tc>
      </w:tr>
      <w:tr w:rsidR="00EF6B17" w:rsidRPr="004C5378" w:rsidTr="0045596D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B17" w:rsidRPr="00EF6B17" w:rsidRDefault="00EF6B17" w:rsidP="0045596D">
            <w:pPr>
              <w:jc w:val="center"/>
              <w:rPr>
                <w:b/>
                <w:bCs/>
                <w:sz w:val="18"/>
                <w:szCs w:val="16"/>
              </w:rPr>
            </w:pPr>
            <w:r w:rsidRPr="00EF6B17">
              <w:rPr>
                <w:b/>
                <w:bCs/>
                <w:sz w:val="18"/>
                <w:szCs w:val="16"/>
              </w:rPr>
              <w:t>1.3.</w:t>
            </w:r>
          </w:p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B17" w:rsidRPr="004C5378" w:rsidRDefault="00EF6B17" w:rsidP="0045596D">
            <w:pPr>
              <w:rPr>
                <w:sz w:val="19"/>
                <w:szCs w:val="19"/>
              </w:rPr>
            </w:pPr>
          </w:p>
        </w:tc>
        <w:tc>
          <w:tcPr>
            <w:tcW w:w="18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B17" w:rsidRPr="00EF6B17" w:rsidRDefault="00EF6B17" w:rsidP="0045596D">
            <w:pPr>
              <w:rPr>
                <w:sz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B17" w:rsidRPr="00EF6B17" w:rsidRDefault="00EF6B17" w:rsidP="0045596D">
            <w:pPr>
              <w:jc w:val="center"/>
              <w:rPr>
                <w:sz w:val="20"/>
              </w:rPr>
            </w:pPr>
            <w:r w:rsidRPr="00EF6B17">
              <w:rPr>
                <w:sz w:val="20"/>
              </w:rPr>
              <w:t>2021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B17" w:rsidRPr="00EF6B17" w:rsidRDefault="00EF6B17" w:rsidP="00FF7599">
            <w:pPr>
              <w:jc w:val="center"/>
              <w:rPr>
                <w:sz w:val="20"/>
                <w:lang w:eastAsia="en-US"/>
              </w:rPr>
            </w:pPr>
            <w:bookmarkStart w:id="3" w:name="OLE_LINK2"/>
            <w:r w:rsidRPr="00EF6B17">
              <w:rPr>
                <w:sz w:val="20"/>
                <w:lang w:eastAsia="en-US"/>
              </w:rPr>
              <w:t>1513,67</w:t>
            </w:r>
            <w:bookmarkEnd w:id="3"/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B17" w:rsidRPr="00EF6B17" w:rsidRDefault="00EF6B17" w:rsidP="00FF7599">
            <w:pPr>
              <w:jc w:val="center"/>
              <w:rPr>
                <w:sz w:val="20"/>
                <w:lang w:eastAsia="en-US"/>
              </w:rPr>
            </w:pPr>
            <w:r w:rsidRPr="00EF6B17">
              <w:rPr>
                <w:sz w:val="20"/>
                <w:lang w:eastAsia="en-US"/>
              </w:rPr>
              <w:t>1559,09</w:t>
            </w:r>
          </w:p>
        </w:tc>
      </w:tr>
      <w:tr w:rsidR="00EF6B17" w:rsidRPr="004C5378" w:rsidTr="0045596D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B17" w:rsidRPr="00EF6B17" w:rsidRDefault="00EF6B17" w:rsidP="0045596D">
            <w:pPr>
              <w:jc w:val="center"/>
              <w:rPr>
                <w:b/>
                <w:bCs/>
                <w:sz w:val="18"/>
                <w:szCs w:val="16"/>
              </w:rPr>
            </w:pPr>
            <w:r w:rsidRPr="00EF6B17">
              <w:rPr>
                <w:b/>
                <w:bCs/>
                <w:sz w:val="18"/>
                <w:szCs w:val="16"/>
              </w:rPr>
              <w:t>1.4.</w:t>
            </w:r>
          </w:p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B17" w:rsidRPr="004C5378" w:rsidRDefault="00EF6B17" w:rsidP="0045596D">
            <w:pPr>
              <w:rPr>
                <w:sz w:val="19"/>
                <w:szCs w:val="19"/>
              </w:rPr>
            </w:pPr>
          </w:p>
        </w:tc>
        <w:tc>
          <w:tcPr>
            <w:tcW w:w="18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B17" w:rsidRPr="00EF6B17" w:rsidRDefault="00EF6B17" w:rsidP="0045596D">
            <w:pPr>
              <w:rPr>
                <w:sz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B17" w:rsidRPr="00EF6B17" w:rsidRDefault="00EF6B17" w:rsidP="0045596D">
            <w:pPr>
              <w:jc w:val="center"/>
              <w:rPr>
                <w:sz w:val="20"/>
              </w:rPr>
            </w:pPr>
            <w:r w:rsidRPr="00EF6B17">
              <w:rPr>
                <w:sz w:val="20"/>
              </w:rPr>
              <w:t>2022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B17" w:rsidRPr="00EF6B17" w:rsidRDefault="00EF6B17" w:rsidP="00FF7599">
            <w:pPr>
              <w:jc w:val="center"/>
              <w:rPr>
                <w:sz w:val="20"/>
                <w:lang w:eastAsia="en-US"/>
              </w:rPr>
            </w:pPr>
            <w:r w:rsidRPr="00EF6B17">
              <w:rPr>
                <w:sz w:val="20"/>
                <w:lang w:eastAsia="en-US"/>
              </w:rPr>
              <w:t>1559,09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B17" w:rsidRPr="00EF6B17" w:rsidRDefault="00EF6B17" w:rsidP="00FF7599">
            <w:pPr>
              <w:jc w:val="center"/>
              <w:rPr>
                <w:sz w:val="20"/>
                <w:lang w:eastAsia="en-US"/>
              </w:rPr>
            </w:pPr>
            <w:r w:rsidRPr="00EF6B17">
              <w:rPr>
                <w:sz w:val="20"/>
                <w:lang w:eastAsia="en-US"/>
              </w:rPr>
              <w:t xml:space="preserve">1605,68 </w:t>
            </w:r>
          </w:p>
        </w:tc>
      </w:tr>
      <w:tr w:rsidR="00EF6B17" w:rsidRPr="004C5378" w:rsidTr="0045596D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B17" w:rsidRPr="00EF6B17" w:rsidRDefault="00EF6B17" w:rsidP="0045596D">
            <w:pPr>
              <w:jc w:val="center"/>
              <w:rPr>
                <w:b/>
                <w:bCs/>
                <w:sz w:val="18"/>
                <w:szCs w:val="16"/>
              </w:rPr>
            </w:pPr>
            <w:r w:rsidRPr="00EF6B17">
              <w:rPr>
                <w:b/>
                <w:bCs/>
                <w:sz w:val="18"/>
                <w:szCs w:val="16"/>
              </w:rPr>
              <w:t>1.5.</w:t>
            </w:r>
          </w:p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B17" w:rsidRPr="004C5378" w:rsidRDefault="00EF6B17" w:rsidP="0045596D">
            <w:pPr>
              <w:rPr>
                <w:sz w:val="19"/>
                <w:szCs w:val="19"/>
              </w:rPr>
            </w:pPr>
          </w:p>
        </w:tc>
        <w:tc>
          <w:tcPr>
            <w:tcW w:w="18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B17" w:rsidRPr="00EF6B17" w:rsidRDefault="00EF6B17" w:rsidP="0045596D">
            <w:pPr>
              <w:rPr>
                <w:sz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B17" w:rsidRPr="00EF6B17" w:rsidRDefault="00EF6B17" w:rsidP="0045596D">
            <w:pPr>
              <w:jc w:val="center"/>
              <w:rPr>
                <w:sz w:val="20"/>
              </w:rPr>
            </w:pPr>
            <w:r w:rsidRPr="00EF6B17">
              <w:rPr>
                <w:sz w:val="20"/>
              </w:rPr>
              <w:t>2023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B17" w:rsidRPr="00EF6B17" w:rsidRDefault="00EF6B17" w:rsidP="00FF7599">
            <w:pPr>
              <w:jc w:val="center"/>
              <w:rPr>
                <w:sz w:val="20"/>
                <w:lang w:eastAsia="en-US"/>
              </w:rPr>
            </w:pPr>
            <w:r w:rsidRPr="00EF6B17">
              <w:rPr>
                <w:sz w:val="20"/>
                <w:lang w:eastAsia="en-US"/>
              </w:rPr>
              <w:t>1605,68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B17" w:rsidRPr="00EF6B17" w:rsidRDefault="00EF6B17" w:rsidP="00FF7599">
            <w:pPr>
              <w:jc w:val="center"/>
              <w:rPr>
                <w:sz w:val="20"/>
                <w:lang w:eastAsia="en-US"/>
              </w:rPr>
            </w:pPr>
            <w:r w:rsidRPr="00EF6B17">
              <w:rPr>
                <w:sz w:val="20"/>
                <w:lang w:eastAsia="en-US"/>
              </w:rPr>
              <w:t>1635,06</w:t>
            </w:r>
          </w:p>
        </w:tc>
      </w:tr>
      <w:tr w:rsidR="00DD7DBA" w:rsidRPr="004C5378" w:rsidTr="0045596D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BA" w:rsidRPr="00EF6B17" w:rsidRDefault="00DD7DBA" w:rsidP="0045596D">
            <w:pPr>
              <w:jc w:val="center"/>
              <w:rPr>
                <w:b/>
                <w:bCs/>
                <w:sz w:val="18"/>
                <w:szCs w:val="16"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DBA" w:rsidRPr="004C5378" w:rsidRDefault="00DD7DBA" w:rsidP="0045596D">
            <w:pPr>
              <w:rPr>
                <w:sz w:val="19"/>
                <w:szCs w:val="19"/>
              </w:rPr>
            </w:pPr>
          </w:p>
        </w:tc>
        <w:tc>
          <w:tcPr>
            <w:tcW w:w="58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BA" w:rsidRPr="00EF6B17" w:rsidRDefault="00DD7DBA" w:rsidP="0045596D">
            <w:pPr>
              <w:jc w:val="both"/>
              <w:rPr>
                <w:sz w:val="20"/>
              </w:rPr>
            </w:pPr>
            <w:r w:rsidRPr="00EF6B17">
              <w:rPr>
                <w:sz w:val="20"/>
              </w:rPr>
              <w:t>Население (тарифы указаны с учетом НДС)</w:t>
            </w:r>
          </w:p>
        </w:tc>
      </w:tr>
      <w:tr w:rsidR="00DD7DBA" w:rsidRPr="004C5378" w:rsidTr="0045596D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BA" w:rsidRPr="00EF6B17" w:rsidRDefault="00DD7DBA" w:rsidP="0045596D">
            <w:pPr>
              <w:jc w:val="center"/>
              <w:rPr>
                <w:b/>
                <w:bCs/>
                <w:sz w:val="18"/>
                <w:szCs w:val="16"/>
              </w:rPr>
            </w:pPr>
            <w:r w:rsidRPr="00EF6B17">
              <w:rPr>
                <w:b/>
                <w:bCs/>
                <w:sz w:val="18"/>
                <w:szCs w:val="16"/>
              </w:rPr>
              <w:t>1.6.</w:t>
            </w:r>
          </w:p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DBA" w:rsidRPr="004C5378" w:rsidRDefault="00DD7DBA" w:rsidP="0045596D">
            <w:pPr>
              <w:rPr>
                <w:sz w:val="19"/>
                <w:szCs w:val="19"/>
              </w:rPr>
            </w:pPr>
          </w:p>
        </w:tc>
        <w:tc>
          <w:tcPr>
            <w:tcW w:w="18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BA" w:rsidRPr="00EF6B17" w:rsidRDefault="00DD7DBA" w:rsidP="0045596D">
            <w:pPr>
              <w:rPr>
                <w:sz w:val="20"/>
              </w:rPr>
            </w:pPr>
            <w:proofErr w:type="spellStart"/>
            <w:r w:rsidRPr="00EF6B17">
              <w:rPr>
                <w:sz w:val="20"/>
              </w:rPr>
              <w:t>одноставочный</w:t>
            </w:r>
            <w:proofErr w:type="spellEnd"/>
            <w:r w:rsidRPr="00EF6B17">
              <w:rPr>
                <w:sz w:val="20"/>
              </w:rPr>
              <w:t>, руб./Гкал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BA" w:rsidRPr="00EF6B17" w:rsidRDefault="00DD7DBA" w:rsidP="0045596D">
            <w:pPr>
              <w:jc w:val="center"/>
              <w:rPr>
                <w:sz w:val="20"/>
              </w:rPr>
            </w:pPr>
            <w:r w:rsidRPr="00EF6B17">
              <w:rPr>
                <w:sz w:val="20"/>
              </w:rPr>
              <w:t>2019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BA" w:rsidRPr="00EF6B17" w:rsidRDefault="00DD7DBA" w:rsidP="0045596D">
            <w:pPr>
              <w:jc w:val="center"/>
              <w:rPr>
                <w:sz w:val="20"/>
              </w:rPr>
            </w:pPr>
            <w:r w:rsidRPr="00EF6B17">
              <w:rPr>
                <w:sz w:val="20"/>
              </w:rPr>
              <w:t>-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BA" w:rsidRPr="00EF6B17" w:rsidRDefault="00DD7DBA" w:rsidP="0045596D">
            <w:pPr>
              <w:jc w:val="center"/>
              <w:rPr>
                <w:sz w:val="20"/>
              </w:rPr>
            </w:pPr>
            <w:r w:rsidRPr="00EF6B17">
              <w:rPr>
                <w:sz w:val="20"/>
              </w:rPr>
              <w:t>-</w:t>
            </w:r>
          </w:p>
        </w:tc>
      </w:tr>
      <w:tr w:rsidR="00DD7DBA" w:rsidRPr="004C5378" w:rsidTr="0045596D"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BA" w:rsidRPr="00EF6B17" w:rsidRDefault="00DD7DBA" w:rsidP="0045596D">
            <w:pPr>
              <w:jc w:val="center"/>
              <w:rPr>
                <w:b/>
                <w:bCs/>
                <w:sz w:val="18"/>
                <w:szCs w:val="16"/>
              </w:rPr>
            </w:pPr>
            <w:r w:rsidRPr="00EF6B17">
              <w:rPr>
                <w:b/>
                <w:bCs/>
                <w:sz w:val="18"/>
                <w:szCs w:val="16"/>
              </w:rPr>
              <w:t>1.7.</w:t>
            </w:r>
          </w:p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DBA" w:rsidRPr="004C5378" w:rsidRDefault="00DD7DBA" w:rsidP="0045596D">
            <w:pPr>
              <w:rPr>
                <w:sz w:val="19"/>
                <w:szCs w:val="19"/>
              </w:rPr>
            </w:pPr>
          </w:p>
        </w:tc>
        <w:tc>
          <w:tcPr>
            <w:tcW w:w="18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DBA" w:rsidRPr="00EF6B17" w:rsidRDefault="00DD7DBA" w:rsidP="0045596D">
            <w:pPr>
              <w:rPr>
                <w:sz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BA" w:rsidRPr="00EF6B17" w:rsidRDefault="00DD7DBA" w:rsidP="0045596D">
            <w:pPr>
              <w:jc w:val="center"/>
              <w:rPr>
                <w:sz w:val="20"/>
              </w:rPr>
            </w:pPr>
            <w:r w:rsidRPr="00EF6B17">
              <w:rPr>
                <w:sz w:val="20"/>
              </w:rPr>
              <w:t>2020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BA" w:rsidRPr="00EF6B17" w:rsidRDefault="00DD7DBA" w:rsidP="0045596D">
            <w:pPr>
              <w:jc w:val="center"/>
              <w:rPr>
                <w:sz w:val="20"/>
              </w:rPr>
            </w:pPr>
            <w:r w:rsidRPr="00EF6B17">
              <w:rPr>
                <w:sz w:val="20"/>
              </w:rPr>
              <w:t>-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BA" w:rsidRPr="00EF6B17" w:rsidRDefault="00DD7DBA" w:rsidP="0045596D">
            <w:pPr>
              <w:jc w:val="center"/>
              <w:rPr>
                <w:sz w:val="20"/>
              </w:rPr>
            </w:pPr>
            <w:r w:rsidRPr="00EF6B17">
              <w:rPr>
                <w:sz w:val="20"/>
              </w:rPr>
              <w:t>-</w:t>
            </w:r>
          </w:p>
        </w:tc>
      </w:tr>
      <w:tr w:rsidR="00DD7DBA" w:rsidRPr="004C5378" w:rsidTr="0045596D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BA" w:rsidRPr="00EF6B17" w:rsidRDefault="00DD7DBA" w:rsidP="0045596D">
            <w:pPr>
              <w:jc w:val="center"/>
              <w:rPr>
                <w:b/>
                <w:bCs/>
                <w:sz w:val="18"/>
                <w:szCs w:val="16"/>
              </w:rPr>
            </w:pPr>
            <w:r w:rsidRPr="00EF6B17">
              <w:rPr>
                <w:b/>
                <w:bCs/>
                <w:sz w:val="18"/>
                <w:szCs w:val="16"/>
              </w:rPr>
              <w:t>1.8.</w:t>
            </w:r>
          </w:p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DBA" w:rsidRPr="004C5378" w:rsidRDefault="00DD7DBA" w:rsidP="0045596D">
            <w:pPr>
              <w:rPr>
                <w:sz w:val="19"/>
                <w:szCs w:val="19"/>
              </w:rPr>
            </w:pPr>
          </w:p>
        </w:tc>
        <w:tc>
          <w:tcPr>
            <w:tcW w:w="18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DBA" w:rsidRPr="00EF6B17" w:rsidRDefault="00DD7DBA" w:rsidP="0045596D">
            <w:pPr>
              <w:rPr>
                <w:sz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BA" w:rsidRPr="00EF6B17" w:rsidRDefault="00DD7DBA" w:rsidP="0045596D">
            <w:pPr>
              <w:jc w:val="center"/>
              <w:rPr>
                <w:sz w:val="20"/>
              </w:rPr>
            </w:pPr>
            <w:r w:rsidRPr="00EF6B17">
              <w:rPr>
                <w:sz w:val="20"/>
              </w:rPr>
              <w:t>2021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BA" w:rsidRPr="00EF6B17" w:rsidRDefault="00DD7DBA" w:rsidP="0045596D">
            <w:pPr>
              <w:jc w:val="center"/>
              <w:rPr>
                <w:sz w:val="20"/>
              </w:rPr>
            </w:pPr>
            <w:r w:rsidRPr="00EF6B17">
              <w:rPr>
                <w:sz w:val="20"/>
              </w:rPr>
              <w:t>-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BA" w:rsidRPr="00EF6B17" w:rsidRDefault="00DD7DBA" w:rsidP="0045596D">
            <w:pPr>
              <w:jc w:val="center"/>
              <w:rPr>
                <w:sz w:val="20"/>
              </w:rPr>
            </w:pPr>
            <w:r w:rsidRPr="00EF6B17">
              <w:rPr>
                <w:sz w:val="20"/>
              </w:rPr>
              <w:t>-</w:t>
            </w:r>
          </w:p>
        </w:tc>
      </w:tr>
      <w:tr w:rsidR="00DD7DBA" w:rsidRPr="004C5378" w:rsidTr="0045596D"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BA" w:rsidRPr="00EF6B17" w:rsidRDefault="00DD7DBA" w:rsidP="0045596D">
            <w:pPr>
              <w:jc w:val="center"/>
              <w:rPr>
                <w:b/>
                <w:bCs/>
                <w:sz w:val="18"/>
                <w:szCs w:val="16"/>
              </w:rPr>
            </w:pPr>
            <w:r w:rsidRPr="00EF6B17">
              <w:rPr>
                <w:b/>
                <w:bCs/>
                <w:sz w:val="18"/>
                <w:szCs w:val="16"/>
              </w:rPr>
              <w:t>1.9.</w:t>
            </w:r>
          </w:p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DBA" w:rsidRPr="004C5378" w:rsidRDefault="00DD7DBA" w:rsidP="0045596D">
            <w:pPr>
              <w:rPr>
                <w:sz w:val="19"/>
                <w:szCs w:val="19"/>
              </w:rPr>
            </w:pPr>
          </w:p>
        </w:tc>
        <w:tc>
          <w:tcPr>
            <w:tcW w:w="18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DBA" w:rsidRPr="00EF6B17" w:rsidRDefault="00DD7DBA" w:rsidP="0045596D">
            <w:pPr>
              <w:rPr>
                <w:sz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BA" w:rsidRPr="00EF6B17" w:rsidRDefault="00DD7DBA" w:rsidP="0045596D">
            <w:pPr>
              <w:jc w:val="center"/>
              <w:rPr>
                <w:sz w:val="20"/>
              </w:rPr>
            </w:pPr>
            <w:r w:rsidRPr="00EF6B17">
              <w:rPr>
                <w:sz w:val="20"/>
              </w:rPr>
              <w:t>2022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BA" w:rsidRPr="00EF6B17" w:rsidRDefault="00DD7DBA" w:rsidP="0045596D">
            <w:pPr>
              <w:jc w:val="center"/>
              <w:rPr>
                <w:sz w:val="20"/>
              </w:rPr>
            </w:pPr>
            <w:r w:rsidRPr="00EF6B17">
              <w:rPr>
                <w:sz w:val="20"/>
              </w:rPr>
              <w:t>-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BA" w:rsidRPr="00EF6B17" w:rsidRDefault="00DD7DBA" w:rsidP="0045596D">
            <w:pPr>
              <w:jc w:val="center"/>
              <w:rPr>
                <w:sz w:val="20"/>
              </w:rPr>
            </w:pPr>
            <w:r w:rsidRPr="00EF6B17">
              <w:rPr>
                <w:sz w:val="20"/>
              </w:rPr>
              <w:t>-</w:t>
            </w:r>
          </w:p>
        </w:tc>
      </w:tr>
      <w:tr w:rsidR="00DD7DBA" w:rsidRPr="004C5378" w:rsidTr="0045596D"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BA" w:rsidRPr="00EF6B17" w:rsidRDefault="00DD7DBA" w:rsidP="0045596D">
            <w:pPr>
              <w:jc w:val="center"/>
              <w:rPr>
                <w:b/>
                <w:bCs/>
                <w:sz w:val="18"/>
                <w:szCs w:val="16"/>
              </w:rPr>
            </w:pPr>
            <w:r w:rsidRPr="00EF6B17">
              <w:rPr>
                <w:b/>
                <w:bCs/>
                <w:sz w:val="18"/>
                <w:szCs w:val="16"/>
              </w:rPr>
              <w:t>1.10.</w:t>
            </w:r>
          </w:p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DBA" w:rsidRPr="004C5378" w:rsidRDefault="00DD7DBA" w:rsidP="0045596D">
            <w:pPr>
              <w:rPr>
                <w:sz w:val="19"/>
                <w:szCs w:val="19"/>
              </w:rPr>
            </w:pPr>
          </w:p>
        </w:tc>
        <w:tc>
          <w:tcPr>
            <w:tcW w:w="18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DBA" w:rsidRPr="00EF6B17" w:rsidRDefault="00DD7DBA" w:rsidP="0045596D">
            <w:pPr>
              <w:rPr>
                <w:sz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BA" w:rsidRPr="00EF6B17" w:rsidRDefault="00DD7DBA" w:rsidP="0045596D">
            <w:pPr>
              <w:jc w:val="center"/>
              <w:rPr>
                <w:sz w:val="20"/>
              </w:rPr>
            </w:pPr>
            <w:r w:rsidRPr="00EF6B17">
              <w:rPr>
                <w:sz w:val="20"/>
              </w:rPr>
              <w:t>2023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BA" w:rsidRPr="00EF6B17" w:rsidRDefault="00DD7DBA" w:rsidP="0045596D">
            <w:pPr>
              <w:jc w:val="center"/>
              <w:rPr>
                <w:sz w:val="20"/>
              </w:rPr>
            </w:pPr>
            <w:r w:rsidRPr="00EF6B17">
              <w:rPr>
                <w:sz w:val="20"/>
              </w:rPr>
              <w:t>-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BA" w:rsidRPr="00EF6B17" w:rsidRDefault="00DD7DBA" w:rsidP="0045596D">
            <w:pPr>
              <w:jc w:val="center"/>
              <w:rPr>
                <w:sz w:val="20"/>
              </w:rPr>
            </w:pPr>
            <w:r w:rsidRPr="00EF6B17">
              <w:rPr>
                <w:sz w:val="20"/>
              </w:rPr>
              <w:t>-</w:t>
            </w:r>
          </w:p>
        </w:tc>
      </w:tr>
    </w:tbl>
    <w:p w:rsidR="00CC015E" w:rsidRDefault="00CC015E" w:rsidP="00BE6020">
      <w:pPr>
        <w:pStyle w:val="ac"/>
        <w:spacing w:line="276" w:lineRule="auto"/>
        <w:rPr>
          <w:noProof/>
          <w:szCs w:val="24"/>
        </w:rPr>
      </w:pPr>
      <w:r w:rsidRPr="00CC015E">
        <w:rPr>
          <w:noProof/>
          <w:szCs w:val="24"/>
        </w:rPr>
        <w:t xml:space="preserve">                                                                                                             </w:t>
      </w:r>
      <w:r w:rsidR="00BE6020">
        <w:rPr>
          <w:noProof/>
          <w:szCs w:val="24"/>
        </w:rPr>
        <w:t xml:space="preserve">                           </w:t>
      </w:r>
      <w:r w:rsidRPr="00CC015E">
        <w:rPr>
          <w:noProof/>
          <w:szCs w:val="24"/>
        </w:rPr>
        <w:t>».</w:t>
      </w:r>
    </w:p>
    <w:p w:rsidR="00CC015E" w:rsidRPr="00CC015E" w:rsidRDefault="00CC015E" w:rsidP="00BE6020">
      <w:pPr>
        <w:pStyle w:val="ac"/>
        <w:spacing w:line="276" w:lineRule="auto"/>
        <w:ind w:firstLine="708"/>
        <w:rPr>
          <w:szCs w:val="24"/>
        </w:rPr>
      </w:pPr>
      <w:r w:rsidRPr="00CC015E">
        <w:rPr>
          <w:b/>
          <w:szCs w:val="24"/>
        </w:rPr>
        <w:t>2.</w:t>
      </w:r>
      <w:r w:rsidRPr="00CC015E">
        <w:rPr>
          <w:szCs w:val="24"/>
        </w:rPr>
        <w:t xml:space="preserve"> </w:t>
      </w:r>
      <w:r w:rsidRPr="00CC015E">
        <w:rPr>
          <w:bCs/>
          <w:szCs w:val="24"/>
        </w:rPr>
        <w:t>Настоящее решение</w:t>
      </w:r>
      <w:r w:rsidR="00DD7DBA">
        <w:rPr>
          <w:bCs/>
          <w:szCs w:val="24"/>
        </w:rPr>
        <w:t xml:space="preserve"> вступает в силу с 1 января 2021</w:t>
      </w:r>
      <w:r w:rsidRPr="00CC015E">
        <w:rPr>
          <w:bCs/>
          <w:szCs w:val="24"/>
        </w:rPr>
        <w:t xml:space="preserve"> г</w:t>
      </w:r>
      <w:r w:rsidRPr="00CC015E">
        <w:rPr>
          <w:szCs w:val="24"/>
        </w:rPr>
        <w:t>.</w:t>
      </w:r>
    </w:p>
    <w:p w:rsidR="0018504E" w:rsidRPr="00A855A0" w:rsidRDefault="0018504E" w:rsidP="004A6A58">
      <w:pPr>
        <w:pStyle w:val="ac"/>
        <w:ind w:firstLine="708"/>
        <w:jc w:val="right"/>
        <w:rPr>
          <w:sz w:val="32"/>
        </w:rPr>
      </w:pPr>
    </w:p>
    <w:p w:rsidR="00E65B5E" w:rsidRPr="00A855A0" w:rsidRDefault="00E65B5E" w:rsidP="004A6A58">
      <w:pPr>
        <w:tabs>
          <w:tab w:val="left" w:pos="1897"/>
        </w:tabs>
        <w:rPr>
          <w:szCs w:val="28"/>
        </w:rPr>
      </w:pPr>
    </w:p>
    <w:p w:rsidR="00E65B5E" w:rsidRPr="00A855A0" w:rsidRDefault="00E65B5E" w:rsidP="004A6A58">
      <w:pPr>
        <w:tabs>
          <w:tab w:val="left" w:pos="1897"/>
        </w:tabs>
        <w:rPr>
          <w:szCs w:val="28"/>
        </w:rPr>
      </w:pPr>
    </w:p>
    <w:p w:rsidR="004E7A0A" w:rsidRPr="004E7A0A" w:rsidRDefault="0045437D" w:rsidP="004E7A0A">
      <w:pPr>
        <w:tabs>
          <w:tab w:val="left" w:pos="1897"/>
        </w:tabs>
        <w:spacing w:line="276" w:lineRule="auto"/>
        <w:rPr>
          <w:szCs w:val="28"/>
        </w:rPr>
      </w:pPr>
      <w:r w:rsidRPr="008068B0">
        <w:rPr>
          <w:szCs w:val="28"/>
        </w:rPr>
        <w:t>Р</w:t>
      </w:r>
      <w:r w:rsidR="003927BD" w:rsidRPr="008068B0">
        <w:rPr>
          <w:szCs w:val="28"/>
        </w:rPr>
        <w:t>уководител</w:t>
      </w:r>
      <w:r w:rsidRPr="008068B0">
        <w:rPr>
          <w:szCs w:val="28"/>
        </w:rPr>
        <w:t>ь</w:t>
      </w:r>
      <w:r w:rsidR="003927BD" w:rsidRPr="008068B0">
        <w:rPr>
          <w:szCs w:val="28"/>
        </w:rPr>
        <w:t xml:space="preserve"> службы</w:t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  <w:t xml:space="preserve"> </w:t>
      </w:r>
      <w:r w:rsidR="004E7A0A">
        <w:rPr>
          <w:szCs w:val="28"/>
        </w:rPr>
        <w:t xml:space="preserve">         </w:t>
      </w:r>
      <w:r w:rsidR="004E7A0A" w:rsidRPr="004E7A0A">
        <w:rPr>
          <w:szCs w:val="28"/>
        </w:rPr>
        <w:t xml:space="preserve"> Ю.Л. Алешина</w:t>
      </w:r>
    </w:p>
    <w:p w:rsidR="003927BD" w:rsidRPr="008068B0" w:rsidRDefault="003927BD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323272" w:rsidRDefault="00323272" w:rsidP="00905B82">
      <w:pPr>
        <w:tabs>
          <w:tab w:val="left" w:pos="1897"/>
        </w:tabs>
        <w:spacing w:line="276" w:lineRule="auto"/>
        <w:rPr>
          <w:szCs w:val="28"/>
        </w:rPr>
      </w:pPr>
    </w:p>
    <w:sectPr w:rsidR="00323272" w:rsidSect="00D02D1E">
      <w:type w:val="continuous"/>
      <w:pgSz w:w="11906" w:h="16838" w:code="9"/>
      <w:pgMar w:top="1134" w:right="709" w:bottom="993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6F9" w:rsidRDefault="002F06F9">
      <w:r>
        <w:separator/>
      </w:r>
    </w:p>
  </w:endnote>
  <w:endnote w:type="continuationSeparator" w:id="0">
    <w:p w:rsidR="002F06F9" w:rsidRDefault="002F0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6F9" w:rsidRDefault="002F06F9">
      <w:r>
        <w:separator/>
      </w:r>
    </w:p>
  </w:footnote>
  <w:footnote w:type="continuationSeparator" w:id="0">
    <w:p w:rsidR="002F06F9" w:rsidRDefault="002F0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D7B6C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764508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4A41" w:rsidRPr="00E52B15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C64A41" w:rsidRPr="002B6128" w:rsidRDefault="00C64A4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C64A41" w:rsidRDefault="00C64A4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C64A41" w:rsidRPr="001772E6" w:rsidRDefault="00C64A41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C64A41" w:rsidRDefault="00C64A41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C64A41" w:rsidRPr="00E52B15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C64A41" w:rsidRPr="002B6128" w:rsidRDefault="00C64A4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C64A41" w:rsidRDefault="00C64A4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C64A41" w:rsidRPr="001772E6" w:rsidRDefault="00C64A41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C64A41" w:rsidRDefault="00C64A41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0A1C"/>
    <w:rsid w:val="00001DE1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487A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BDB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0143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318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37DF6"/>
    <w:rsid w:val="001406EB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04E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31F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AFA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0370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06F9"/>
    <w:rsid w:val="002F116F"/>
    <w:rsid w:val="002F1F2E"/>
    <w:rsid w:val="002F24DD"/>
    <w:rsid w:val="002F5B8A"/>
    <w:rsid w:val="002F5F8B"/>
    <w:rsid w:val="002F696E"/>
    <w:rsid w:val="002F7A27"/>
    <w:rsid w:val="00300875"/>
    <w:rsid w:val="0030095B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2E2C"/>
    <w:rsid w:val="00323272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1F5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1C45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C5F22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1E92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352F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518"/>
    <w:rsid w:val="004A4FAE"/>
    <w:rsid w:val="004A4FC4"/>
    <w:rsid w:val="004A5CB2"/>
    <w:rsid w:val="004A6A58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1551"/>
    <w:rsid w:val="004D214C"/>
    <w:rsid w:val="004D2375"/>
    <w:rsid w:val="004D251C"/>
    <w:rsid w:val="004D3225"/>
    <w:rsid w:val="004D434B"/>
    <w:rsid w:val="004D44AA"/>
    <w:rsid w:val="004D4D5C"/>
    <w:rsid w:val="004D529D"/>
    <w:rsid w:val="004D58CB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E7A0A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21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21F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0DC8"/>
    <w:rsid w:val="0057117B"/>
    <w:rsid w:val="00573C40"/>
    <w:rsid w:val="00573E7D"/>
    <w:rsid w:val="005754F6"/>
    <w:rsid w:val="00575527"/>
    <w:rsid w:val="005762CB"/>
    <w:rsid w:val="005764A0"/>
    <w:rsid w:val="00577DC8"/>
    <w:rsid w:val="00580A5B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3E8B"/>
    <w:rsid w:val="00596713"/>
    <w:rsid w:val="005968D2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5B1D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9B6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10B"/>
    <w:rsid w:val="0061448C"/>
    <w:rsid w:val="00615C72"/>
    <w:rsid w:val="00616C0E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C0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72F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4E62"/>
    <w:rsid w:val="00685044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1E9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43D6"/>
    <w:rsid w:val="007155C6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AC5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4508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581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501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2FB8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2B4C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CFD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2C1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889"/>
    <w:rsid w:val="009D6A12"/>
    <w:rsid w:val="009D6C72"/>
    <w:rsid w:val="009D7995"/>
    <w:rsid w:val="009E47E1"/>
    <w:rsid w:val="009E5522"/>
    <w:rsid w:val="009E5C03"/>
    <w:rsid w:val="009E5DAF"/>
    <w:rsid w:val="009E6A7C"/>
    <w:rsid w:val="009E766D"/>
    <w:rsid w:val="009E78D2"/>
    <w:rsid w:val="009F0E5E"/>
    <w:rsid w:val="009F1850"/>
    <w:rsid w:val="009F21BC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24B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5A0"/>
    <w:rsid w:val="00A858A5"/>
    <w:rsid w:val="00A85BFC"/>
    <w:rsid w:val="00A87214"/>
    <w:rsid w:val="00A9215B"/>
    <w:rsid w:val="00A933AA"/>
    <w:rsid w:val="00A9357F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864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379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020"/>
    <w:rsid w:val="00BF010D"/>
    <w:rsid w:val="00BF1883"/>
    <w:rsid w:val="00BF18BA"/>
    <w:rsid w:val="00BF3352"/>
    <w:rsid w:val="00BF3AA0"/>
    <w:rsid w:val="00BF47F0"/>
    <w:rsid w:val="00BF4FAC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46F75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2322"/>
    <w:rsid w:val="00C7261A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1094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15E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D1E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032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1DB8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4BCC"/>
    <w:rsid w:val="00DB54C5"/>
    <w:rsid w:val="00DB5EFA"/>
    <w:rsid w:val="00DB63C9"/>
    <w:rsid w:val="00DB65D2"/>
    <w:rsid w:val="00DB65E2"/>
    <w:rsid w:val="00DB79B7"/>
    <w:rsid w:val="00DB7C6C"/>
    <w:rsid w:val="00DC012A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503"/>
    <w:rsid w:val="00DD6934"/>
    <w:rsid w:val="00DD7133"/>
    <w:rsid w:val="00DD78F6"/>
    <w:rsid w:val="00DD7C29"/>
    <w:rsid w:val="00DD7DBA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340D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9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2EF3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5B5E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D7B6C"/>
    <w:rsid w:val="00EE0634"/>
    <w:rsid w:val="00EE0972"/>
    <w:rsid w:val="00EE1A32"/>
    <w:rsid w:val="00EE22F5"/>
    <w:rsid w:val="00EE35F4"/>
    <w:rsid w:val="00EE3840"/>
    <w:rsid w:val="00EE44B8"/>
    <w:rsid w:val="00EE4C5C"/>
    <w:rsid w:val="00EE67AB"/>
    <w:rsid w:val="00EE717E"/>
    <w:rsid w:val="00EE72B8"/>
    <w:rsid w:val="00EF0970"/>
    <w:rsid w:val="00EF1A11"/>
    <w:rsid w:val="00EF3525"/>
    <w:rsid w:val="00EF3569"/>
    <w:rsid w:val="00EF3622"/>
    <w:rsid w:val="00EF475F"/>
    <w:rsid w:val="00EF47AC"/>
    <w:rsid w:val="00EF5B2F"/>
    <w:rsid w:val="00EF6065"/>
    <w:rsid w:val="00EF615D"/>
    <w:rsid w:val="00EF6B17"/>
    <w:rsid w:val="00EF6F7B"/>
    <w:rsid w:val="00EF727E"/>
    <w:rsid w:val="00EF795E"/>
    <w:rsid w:val="00EF7A0E"/>
    <w:rsid w:val="00F00008"/>
    <w:rsid w:val="00F005D4"/>
    <w:rsid w:val="00F010B5"/>
    <w:rsid w:val="00F01908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499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8</TotalTime>
  <Pages>2</Pages>
  <Words>324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10</cp:revision>
  <cp:lastPrinted>2020-11-16T14:45:00Z</cp:lastPrinted>
  <dcterms:created xsi:type="dcterms:W3CDTF">2019-11-15T11:15:00Z</dcterms:created>
  <dcterms:modified xsi:type="dcterms:W3CDTF">2020-11-23T12:23:00Z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