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BF4DD2" w:rsidP="00772C5F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772C5F">
              <w:t>30.06.2020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F4DD2" w:rsidP="00CF24FE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CF24FE">
              <w:t>24/1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772C5F" w:rsidRDefault="00BF4DD2" w:rsidP="00772C5F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772C5F">
              <w:t>О внесении изменени</w:t>
            </w:r>
            <w:r w:rsidR="00772270">
              <w:t>й</w:t>
            </w:r>
            <w:r w:rsidR="00772C5F">
              <w:t xml:space="preserve"> в решение региональной службы по тарифам Нижегородской области </w:t>
            </w:r>
          </w:p>
          <w:p w:rsidR="00F03A64" w:rsidRDefault="00772C5F" w:rsidP="00AC11AC">
            <w:pPr>
              <w:jc w:val="center"/>
              <w:rPr>
                <w:noProof/>
              </w:rPr>
            </w:pPr>
            <w:r>
              <w:t xml:space="preserve">от 21 июня 2019 г. № 21/1 </w:t>
            </w:r>
            <w:r w:rsidRPr="00772C5F">
              <w:t>«</w:t>
            </w:r>
            <w:r w:rsidR="005F468E" w:rsidRPr="005F468E">
              <w:rPr>
                <w:noProof/>
              </w:rPr>
              <w:t xml:space="preserve">Об установлении розничных цен на природный газ, реализуемый населению Нижегородской области, </w:t>
            </w:r>
          </w:p>
          <w:p w:rsidR="0085764D" w:rsidRPr="00252D0D" w:rsidRDefault="005F468E" w:rsidP="00AC11AC">
            <w:pPr>
              <w:jc w:val="center"/>
            </w:pPr>
            <w:r w:rsidRPr="005F468E">
              <w:rPr>
                <w:noProof/>
              </w:rPr>
              <w:t>на 20</w:t>
            </w:r>
            <w:r w:rsidR="00AC11AC">
              <w:rPr>
                <w:noProof/>
              </w:rPr>
              <w:t>19</w:t>
            </w:r>
            <w:r w:rsidRPr="005F468E">
              <w:rPr>
                <w:noProof/>
              </w:rPr>
              <w:t xml:space="preserve"> – 20</w:t>
            </w:r>
            <w:r w:rsidR="009A23E7">
              <w:rPr>
                <w:noProof/>
              </w:rPr>
              <w:t>2</w:t>
            </w:r>
            <w:r w:rsidR="00AC11AC">
              <w:rPr>
                <w:noProof/>
              </w:rPr>
              <w:t>0</w:t>
            </w:r>
            <w:r w:rsidRPr="005F468E">
              <w:rPr>
                <w:noProof/>
              </w:rPr>
              <w:t xml:space="preserve"> годы</w:t>
            </w:r>
            <w:r w:rsidR="00772C5F" w:rsidRPr="00772C5F">
              <w:rPr>
                <w:noProof/>
              </w:rPr>
              <w:t>»</w:t>
            </w:r>
            <w:r w:rsidR="00BF4DD2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85764D" w:rsidRPr="00E22C13" w:rsidRDefault="0085764D" w:rsidP="00E22C13">
      <w:pPr>
        <w:tabs>
          <w:tab w:val="left" w:pos="1897"/>
        </w:tabs>
        <w:rPr>
          <w:szCs w:val="28"/>
        </w:rPr>
      </w:pPr>
    </w:p>
    <w:p w:rsidR="00146272" w:rsidRDefault="00146272" w:rsidP="009A23E7">
      <w:pPr>
        <w:autoSpaceDE w:val="0"/>
        <w:autoSpaceDN w:val="0"/>
        <w:adjustRightInd w:val="0"/>
        <w:spacing w:line="276" w:lineRule="auto"/>
        <w:jc w:val="center"/>
        <w:rPr>
          <w:szCs w:val="28"/>
        </w:rPr>
      </w:pPr>
    </w:p>
    <w:p w:rsidR="00CF24FE" w:rsidRDefault="00CF24FE" w:rsidP="009A23E7">
      <w:pPr>
        <w:autoSpaceDE w:val="0"/>
        <w:autoSpaceDN w:val="0"/>
        <w:adjustRightInd w:val="0"/>
        <w:spacing w:line="276" w:lineRule="auto"/>
        <w:jc w:val="center"/>
        <w:rPr>
          <w:szCs w:val="28"/>
        </w:rPr>
      </w:pPr>
      <w:bookmarkStart w:id="2" w:name="_GoBack"/>
      <w:bookmarkEnd w:id="2"/>
    </w:p>
    <w:p w:rsidR="005F468E" w:rsidRPr="005F468E" w:rsidRDefault="005F468E" w:rsidP="004709D3">
      <w:pPr>
        <w:pStyle w:val="ac"/>
        <w:spacing w:line="276" w:lineRule="auto"/>
        <w:ind w:firstLine="720"/>
      </w:pPr>
      <w:proofErr w:type="gramStart"/>
      <w:r w:rsidRPr="005F468E">
        <w:t>В соответствии с постановлением Правительства Российской Федерации от 29 декабря 2000 г</w:t>
      </w:r>
      <w:r w:rsidR="009A23E7">
        <w:t>.</w:t>
      </w:r>
      <w:r w:rsidRPr="005F468E">
        <w:t xml:space="preserve"> № 1021 «О государственном регулировании цен на газ, тарифов на услуги по его транспортировке и платы за технологическое присоединение газоиспользующего оборудования к газораспределительным сетям на территории Российской Федерации», приказом ФСТ России </w:t>
      </w:r>
      <w:r w:rsidR="009B609E">
        <w:t xml:space="preserve">                           </w:t>
      </w:r>
      <w:r w:rsidRPr="005F468E">
        <w:t>от 27 октября 2011 г</w:t>
      </w:r>
      <w:r w:rsidR="009A23E7">
        <w:t>.</w:t>
      </w:r>
      <w:r w:rsidRPr="005F468E">
        <w:t xml:space="preserve"> № 252-э/2 «Об утверждении Методических указаний по регулированию розничных цен на газ, реализуемый</w:t>
      </w:r>
      <w:proofErr w:type="gramEnd"/>
      <w:r w:rsidRPr="005F468E">
        <w:t xml:space="preserve"> населению»:</w:t>
      </w:r>
    </w:p>
    <w:p w:rsidR="00772270" w:rsidRDefault="00772C5F" w:rsidP="00772C5F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772C5F">
        <w:rPr>
          <w:b/>
          <w:szCs w:val="28"/>
        </w:rPr>
        <w:t>1.</w:t>
      </w:r>
      <w:r w:rsidRPr="00772C5F">
        <w:rPr>
          <w:szCs w:val="28"/>
        </w:rPr>
        <w:t xml:space="preserve"> Внести в </w:t>
      </w:r>
      <w:hyperlink r:id="rId11" w:history="1">
        <w:r w:rsidRPr="00772C5F">
          <w:rPr>
            <w:szCs w:val="28"/>
          </w:rPr>
          <w:t>решение</w:t>
        </w:r>
      </w:hyperlink>
      <w:r w:rsidRPr="00772C5F">
        <w:rPr>
          <w:szCs w:val="28"/>
        </w:rPr>
        <w:t xml:space="preserve"> региональной службы по тарифам Нижегородской области от 21 июня 2019 г. № 21/1 «Об установлении розничных цен на природный газ, реализуемый населению Нижегородской области, на 20</w:t>
      </w:r>
      <w:r w:rsidR="00AC11AC">
        <w:rPr>
          <w:szCs w:val="28"/>
        </w:rPr>
        <w:t>19</w:t>
      </w:r>
      <w:r w:rsidRPr="00772C5F">
        <w:rPr>
          <w:szCs w:val="28"/>
        </w:rPr>
        <w:t xml:space="preserve"> – 202</w:t>
      </w:r>
      <w:r w:rsidR="00AC11AC">
        <w:rPr>
          <w:szCs w:val="28"/>
        </w:rPr>
        <w:t>0</w:t>
      </w:r>
      <w:r w:rsidRPr="00772C5F">
        <w:rPr>
          <w:szCs w:val="28"/>
        </w:rPr>
        <w:t xml:space="preserve"> годы» </w:t>
      </w:r>
      <w:r w:rsidR="00772270">
        <w:rPr>
          <w:szCs w:val="28"/>
        </w:rPr>
        <w:t>следующие изменения:</w:t>
      </w:r>
      <w:r w:rsidRPr="00772C5F">
        <w:rPr>
          <w:szCs w:val="28"/>
        </w:rPr>
        <w:t xml:space="preserve"> </w:t>
      </w:r>
    </w:p>
    <w:p w:rsidR="00772270" w:rsidRDefault="00772270" w:rsidP="00772270">
      <w:pPr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 w:rsidRPr="00772270">
        <w:rPr>
          <w:b/>
          <w:i/>
          <w:szCs w:val="28"/>
        </w:rPr>
        <w:t>1.1.</w:t>
      </w:r>
      <w:r>
        <w:rPr>
          <w:szCs w:val="28"/>
        </w:rPr>
        <w:t xml:space="preserve"> В наименовании решения слова «на 2019-2020 годы» исключить.</w:t>
      </w:r>
    </w:p>
    <w:p w:rsidR="00772C5F" w:rsidRPr="00772C5F" w:rsidRDefault="00772270" w:rsidP="00772270">
      <w:pPr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 w:rsidRPr="00772270">
        <w:rPr>
          <w:b/>
          <w:i/>
          <w:szCs w:val="28"/>
        </w:rPr>
        <w:t>1.2.</w:t>
      </w:r>
      <w:r>
        <w:rPr>
          <w:szCs w:val="28"/>
        </w:rPr>
        <w:t xml:space="preserve"> В пункте 1 решения </w:t>
      </w:r>
      <w:r w:rsidR="00772C5F">
        <w:rPr>
          <w:szCs w:val="28"/>
        </w:rPr>
        <w:t>слова «</w:t>
      </w:r>
      <w:r w:rsidR="00772C5F" w:rsidRPr="00772C5F">
        <w:rPr>
          <w:szCs w:val="28"/>
        </w:rPr>
        <w:t>по 30 июня 2020 г. включительно</w:t>
      </w:r>
      <w:r w:rsidR="00772C5F">
        <w:rPr>
          <w:szCs w:val="28"/>
        </w:rPr>
        <w:t>»</w:t>
      </w:r>
      <w:r>
        <w:rPr>
          <w:szCs w:val="28"/>
        </w:rPr>
        <w:t xml:space="preserve"> исключить</w:t>
      </w:r>
      <w:r w:rsidR="00772C5F">
        <w:rPr>
          <w:szCs w:val="28"/>
        </w:rPr>
        <w:t>.</w:t>
      </w:r>
    </w:p>
    <w:p w:rsidR="00772C5F" w:rsidRPr="00772C5F" w:rsidRDefault="00772C5F" w:rsidP="00772C5F">
      <w:pPr>
        <w:tabs>
          <w:tab w:val="left" w:pos="-7797"/>
        </w:tabs>
        <w:spacing w:line="276" w:lineRule="auto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  <w:t>2</w:t>
      </w:r>
      <w:r w:rsidR="005F468E" w:rsidRPr="005F468E">
        <w:rPr>
          <w:b/>
          <w:bCs/>
          <w:szCs w:val="28"/>
        </w:rPr>
        <w:t xml:space="preserve">. </w:t>
      </w:r>
      <w:r w:rsidRPr="00772C5F">
        <w:rPr>
          <w:bCs/>
          <w:szCs w:val="28"/>
        </w:rPr>
        <w:t>Настоящее решение вступает в силу со дня его принятия.</w:t>
      </w:r>
    </w:p>
    <w:p w:rsidR="005F468E" w:rsidRPr="005F468E" w:rsidRDefault="005F468E" w:rsidP="00772C5F">
      <w:pPr>
        <w:tabs>
          <w:tab w:val="left" w:pos="-7797"/>
        </w:tabs>
        <w:spacing w:line="276" w:lineRule="auto"/>
        <w:jc w:val="both"/>
        <w:rPr>
          <w:b/>
          <w:bCs/>
          <w:szCs w:val="28"/>
        </w:rPr>
      </w:pPr>
    </w:p>
    <w:p w:rsidR="00E22C13" w:rsidRPr="005F468E" w:rsidRDefault="00E22C13" w:rsidP="00772C5F">
      <w:pPr>
        <w:tabs>
          <w:tab w:val="left" w:pos="1897"/>
        </w:tabs>
        <w:spacing w:line="276" w:lineRule="auto"/>
        <w:rPr>
          <w:szCs w:val="28"/>
        </w:rPr>
      </w:pPr>
    </w:p>
    <w:p w:rsidR="00E22C13" w:rsidRDefault="00E22C13" w:rsidP="00E22C13">
      <w:pPr>
        <w:tabs>
          <w:tab w:val="left" w:pos="1897"/>
        </w:tabs>
        <w:rPr>
          <w:szCs w:val="28"/>
        </w:rPr>
      </w:pPr>
    </w:p>
    <w:p w:rsidR="00622A2D" w:rsidRDefault="00AD4932" w:rsidP="00622A2D">
      <w:pPr>
        <w:tabs>
          <w:tab w:val="left" w:pos="1897"/>
        </w:tabs>
        <w:spacing w:line="276" w:lineRule="auto"/>
      </w:pPr>
      <w:r>
        <w:rPr>
          <w:szCs w:val="28"/>
        </w:rPr>
        <w:t>Р</w:t>
      </w:r>
      <w:r w:rsidR="00622A2D">
        <w:rPr>
          <w:szCs w:val="28"/>
        </w:rPr>
        <w:t>уководител</w:t>
      </w:r>
      <w:r>
        <w:rPr>
          <w:szCs w:val="28"/>
        </w:rPr>
        <w:t>ь</w:t>
      </w:r>
      <w:r w:rsidR="00622A2D">
        <w:rPr>
          <w:szCs w:val="28"/>
        </w:rPr>
        <w:t xml:space="preserve"> службы</w:t>
      </w:r>
      <w:r w:rsidR="00622A2D">
        <w:rPr>
          <w:szCs w:val="28"/>
        </w:rPr>
        <w:tab/>
      </w:r>
      <w:r w:rsidR="00622A2D">
        <w:rPr>
          <w:szCs w:val="28"/>
        </w:rPr>
        <w:tab/>
        <w:t xml:space="preserve">                  </w:t>
      </w:r>
      <w:r w:rsidR="00622A2D">
        <w:rPr>
          <w:szCs w:val="28"/>
        </w:rPr>
        <w:tab/>
        <w:t xml:space="preserve">                               </w:t>
      </w:r>
      <w:r>
        <w:rPr>
          <w:szCs w:val="28"/>
        </w:rPr>
        <w:t xml:space="preserve">            </w:t>
      </w:r>
      <w:proofErr w:type="spellStart"/>
      <w:r w:rsidR="009A23E7">
        <w:rPr>
          <w:szCs w:val="28"/>
        </w:rPr>
        <w:t>Ю.Л.Алешина</w:t>
      </w:r>
      <w:proofErr w:type="spellEnd"/>
    </w:p>
    <w:p w:rsidR="003F601A" w:rsidRDefault="003F601A" w:rsidP="00622A2D">
      <w:pPr>
        <w:tabs>
          <w:tab w:val="left" w:pos="1897"/>
        </w:tabs>
        <w:rPr>
          <w:szCs w:val="28"/>
        </w:rPr>
      </w:pPr>
    </w:p>
    <w:sectPr w:rsidR="003F601A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CD5" w:rsidRDefault="00C77CD5">
      <w:r>
        <w:separator/>
      </w:r>
    </w:p>
  </w:endnote>
  <w:endnote w:type="continuationSeparator" w:id="0">
    <w:p w:rsidR="00C77CD5" w:rsidRDefault="00C77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CD5" w:rsidRDefault="00C77CD5">
      <w:r>
        <w:separator/>
      </w:r>
    </w:p>
  </w:footnote>
  <w:footnote w:type="continuationSeparator" w:id="0">
    <w:p w:rsidR="00C77CD5" w:rsidRDefault="00C77C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CD5" w:rsidRDefault="00BF4DD2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77CD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77CD5" w:rsidRDefault="00C77CD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CD5" w:rsidRDefault="00BF4DD2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77CD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72C5F">
      <w:rPr>
        <w:rStyle w:val="a9"/>
        <w:noProof/>
      </w:rPr>
      <w:t>2</w:t>
    </w:r>
    <w:r>
      <w:rPr>
        <w:rStyle w:val="a9"/>
      </w:rPr>
      <w:fldChar w:fldCharType="end"/>
    </w:r>
  </w:p>
  <w:p w:rsidR="00C77CD5" w:rsidRDefault="00C77CD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CD5" w:rsidRDefault="00CF24FE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5168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hc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hc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6192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C77CD5" w:rsidRPr="00E52B15" w:rsidRDefault="00C77CD5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C77CD5" w:rsidRPr="00561114" w:rsidRDefault="00C77CD5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C77CD5" w:rsidRPr="00561114" w:rsidRDefault="00C77CD5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C77CD5" w:rsidRPr="000F7B5C" w:rsidRDefault="00C77CD5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C77CD5" w:rsidRPr="000F7B5C" w:rsidRDefault="00C77CD5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C77CD5" w:rsidRDefault="00C77CD5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C77CD5" w:rsidRDefault="00C77CD5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C77CD5" w:rsidRPr="002B6128" w:rsidRDefault="00C77CD5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C77CD5" w:rsidRDefault="00C77CD5" w:rsidP="00276416">
                <w:pPr>
                  <w:ind w:right="-70"/>
                  <w:rPr>
                    <w:sz w:val="20"/>
                  </w:rPr>
                </w:pPr>
              </w:p>
              <w:p w:rsidR="00C77CD5" w:rsidRPr="001772E6" w:rsidRDefault="00C77CD5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C77CD5" w:rsidRDefault="00C77CD5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3nYlvG+dTk8K2kGKgdEZdNoFLTE=" w:salt="HPqybR6speRccyqfUCRhaw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6904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4137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01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4B83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493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D7B45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32F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272"/>
    <w:rsid w:val="00146750"/>
    <w:rsid w:val="00146D40"/>
    <w:rsid w:val="00147B06"/>
    <w:rsid w:val="001501DC"/>
    <w:rsid w:val="001509C9"/>
    <w:rsid w:val="00151C04"/>
    <w:rsid w:val="00152DD2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110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A7D64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132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4909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A6572"/>
    <w:rsid w:val="002A78A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2F7C7B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05B6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622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A8D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52C3"/>
    <w:rsid w:val="003D6483"/>
    <w:rsid w:val="003D6B37"/>
    <w:rsid w:val="003E01AC"/>
    <w:rsid w:val="003E03AD"/>
    <w:rsid w:val="003E2728"/>
    <w:rsid w:val="003E29FF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01A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907"/>
    <w:rsid w:val="00415A48"/>
    <w:rsid w:val="00415DDF"/>
    <w:rsid w:val="004164EE"/>
    <w:rsid w:val="0041783D"/>
    <w:rsid w:val="00417B00"/>
    <w:rsid w:val="00417B2E"/>
    <w:rsid w:val="00421C24"/>
    <w:rsid w:val="004230CF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0BBD"/>
    <w:rsid w:val="00451433"/>
    <w:rsid w:val="004516C1"/>
    <w:rsid w:val="0045335F"/>
    <w:rsid w:val="00455185"/>
    <w:rsid w:val="0045608B"/>
    <w:rsid w:val="004607E2"/>
    <w:rsid w:val="0046195D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09D3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C33"/>
    <w:rsid w:val="004A1F29"/>
    <w:rsid w:val="004A2DC8"/>
    <w:rsid w:val="004A3C86"/>
    <w:rsid w:val="004A4283"/>
    <w:rsid w:val="004A4FAE"/>
    <w:rsid w:val="004A4FC4"/>
    <w:rsid w:val="004A5491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13C5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68E"/>
    <w:rsid w:val="005F47BD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A2D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47A93"/>
    <w:rsid w:val="0065006D"/>
    <w:rsid w:val="006502FF"/>
    <w:rsid w:val="00650E58"/>
    <w:rsid w:val="006524C6"/>
    <w:rsid w:val="006534CA"/>
    <w:rsid w:val="00653786"/>
    <w:rsid w:val="006548EC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5764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511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270"/>
    <w:rsid w:val="00772907"/>
    <w:rsid w:val="00772C5F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6DD9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28E8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0D1B"/>
    <w:rsid w:val="00834051"/>
    <w:rsid w:val="008343C4"/>
    <w:rsid w:val="008357CB"/>
    <w:rsid w:val="008369D9"/>
    <w:rsid w:val="00837902"/>
    <w:rsid w:val="00837ADC"/>
    <w:rsid w:val="00841747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0764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E7291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083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3E7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09E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34E4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6F7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11AC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4932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3ED3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134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4DD2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5689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CD5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32C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24FE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5C1B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6F0B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0743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51BA"/>
    <w:rsid w:val="00D9724C"/>
    <w:rsid w:val="00D9738A"/>
    <w:rsid w:val="00DA0301"/>
    <w:rsid w:val="00DA127C"/>
    <w:rsid w:val="00DA1971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2D9"/>
    <w:rsid w:val="00DC28BB"/>
    <w:rsid w:val="00DC2FB4"/>
    <w:rsid w:val="00DC3638"/>
    <w:rsid w:val="00DC402C"/>
    <w:rsid w:val="00DC4407"/>
    <w:rsid w:val="00DC4576"/>
    <w:rsid w:val="00DC49EE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5B15"/>
    <w:rsid w:val="00E16B31"/>
    <w:rsid w:val="00E17B46"/>
    <w:rsid w:val="00E20938"/>
    <w:rsid w:val="00E223F4"/>
    <w:rsid w:val="00E22C13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6904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80E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292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3A64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87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764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A576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A5764"/>
    <w:rPr>
      <w:rFonts w:cs="Times New Roman"/>
      <w:sz w:val="28"/>
    </w:rPr>
  </w:style>
  <w:style w:type="paragraph" w:styleId="a5">
    <w:name w:val="footer"/>
    <w:basedOn w:val="a"/>
    <w:link w:val="a6"/>
    <w:uiPriority w:val="99"/>
    <w:rsid w:val="006A576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A5764"/>
    <w:rPr>
      <w:rFonts w:cs="Times New Roman"/>
      <w:sz w:val="28"/>
    </w:rPr>
  </w:style>
  <w:style w:type="character" w:styleId="a7">
    <w:name w:val="Hyperlink"/>
    <w:basedOn w:val="a0"/>
    <w:uiPriority w:val="99"/>
    <w:rsid w:val="006A5764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A5764"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E22C13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E22C13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0C64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0D4035BF6077B676286ED42999E9D28C71501CE9AFB6575A786922A0A93A048340EF3878DBC8502321F3EBB1D7806A16Az4bDG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A9206-D87E-48EC-B78B-A7E004D90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57</TotalTime>
  <Pages>1</Pages>
  <Words>167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26</cp:revision>
  <cp:lastPrinted>2020-06-18T06:42:00Z</cp:lastPrinted>
  <dcterms:created xsi:type="dcterms:W3CDTF">2017-06-23T11:29:00Z</dcterms:created>
  <dcterms:modified xsi:type="dcterms:W3CDTF">2020-06-25T06:35:00Z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